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81" w:rsidRPr="00247903" w:rsidRDefault="00765A81">
      <w:pPr>
        <w:pStyle w:val="a3"/>
        <w:rPr>
          <w:sz w:val="18"/>
        </w:rPr>
      </w:pPr>
    </w:p>
    <w:p w:rsidR="00765A81" w:rsidRPr="00247903" w:rsidRDefault="00765A81">
      <w:pPr>
        <w:pStyle w:val="a3"/>
        <w:rPr>
          <w:sz w:val="18"/>
        </w:rPr>
      </w:pPr>
    </w:p>
    <w:p w:rsidR="00765A81" w:rsidRPr="00247903" w:rsidRDefault="00765A81">
      <w:pPr>
        <w:pStyle w:val="a3"/>
        <w:rPr>
          <w:sz w:val="18"/>
        </w:rPr>
      </w:pPr>
    </w:p>
    <w:p w:rsidR="00765A81" w:rsidRPr="00247903" w:rsidRDefault="00765A81">
      <w:pPr>
        <w:pStyle w:val="a3"/>
        <w:rPr>
          <w:sz w:val="18"/>
        </w:rPr>
      </w:pPr>
    </w:p>
    <w:p w:rsidR="00765A81" w:rsidRPr="00247903" w:rsidRDefault="00765A81">
      <w:pPr>
        <w:pStyle w:val="a3"/>
        <w:rPr>
          <w:sz w:val="18"/>
        </w:rPr>
      </w:pPr>
    </w:p>
    <w:p w:rsidR="00765A81" w:rsidRPr="00247903" w:rsidRDefault="00765A81">
      <w:pPr>
        <w:pStyle w:val="a3"/>
        <w:rPr>
          <w:sz w:val="18"/>
        </w:rPr>
      </w:pPr>
    </w:p>
    <w:p w:rsidR="00765A81" w:rsidRPr="00247903" w:rsidRDefault="00765A81">
      <w:pPr>
        <w:pStyle w:val="a3"/>
        <w:rPr>
          <w:sz w:val="18"/>
        </w:rPr>
      </w:pPr>
    </w:p>
    <w:p w:rsidR="00765A81" w:rsidRPr="00247903" w:rsidRDefault="00765A81">
      <w:pPr>
        <w:pStyle w:val="a3"/>
        <w:spacing w:before="2" w:after="1"/>
        <w:rPr>
          <w:sz w:val="22"/>
        </w:rPr>
      </w:pPr>
    </w:p>
    <w:p w:rsidR="00765A81" w:rsidRPr="00247903" w:rsidRDefault="005D3751">
      <w:pPr>
        <w:pStyle w:val="a3"/>
        <w:tabs>
          <w:tab w:val="left" w:pos="4853"/>
        </w:tabs>
        <w:ind w:left="9"/>
        <w:rPr>
          <w:sz w:val="18"/>
        </w:rPr>
      </w:pPr>
      <w:r w:rsidRPr="00247903">
        <w:rPr>
          <w:sz w:val="18"/>
        </w:rPr>
        <w:tab/>
      </w:r>
      <w:r w:rsidR="00347838">
        <w:rPr>
          <w:sz w:val="18"/>
        </w:rPr>
      </w:r>
      <w:r w:rsidR="00347838">
        <w:rPr>
          <w:sz w:val="18"/>
        </w:rPr>
        <w:pict>
          <v:group id="_x0000_s1026" style="width:441.3pt;height:466.35pt;mso-position-horizontal-relative:char;mso-position-vertical-relative:line" coordsize="3980,10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9;top:6808;width:3742;height:206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;top:5;width:3969;height:10772" filled="f" strokecolor="#231f20" strokeweight=".2mm">
              <v:textbox style="mso-next-textbox:#_x0000_s1027" inset="0,0,0,0">
                <w:txbxContent>
                  <w:p w:rsidR="00765A81" w:rsidRDefault="00765A81">
                    <w:pPr>
                      <w:rPr>
                        <w:sz w:val="30"/>
                      </w:rPr>
                    </w:pPr>
                  </w:p>
                  <w:p w:rsidR="00765A81" w:rsidRDefault="00765A81">
                    <w:pPr>
                      <w:spacing w:before="4"/>
                      <w:rPr>
                        <w:sz w:val="41"/>
                      </w:rPr>
                    </w:pPr>
                  </w:p>
                  <w:p w:rsidR="00E80CDE" w:rsidRPr="00E80CDE" w:rsidRDefault="00E80CDE" w:rsidP="00E80CDE">
                    <w:pPr>
                      <w:widowControl/>
                      <w:shd w:val="clear" w:color="auto" w:fill="FFFFFF"/>
                      <w:autoSpaceDE/>
                      <w:autoSpaceDN/>
                      <w:spacing w:line="390" w:lineRule="atLeast"/>
                      <w:jc w:val="center"/>
                      <w:outlineLvl w:val="2"/>
                      <w:rPr>
                        <w:rFonts w:ascii="Arial" w:eastAsia="宋体" w:hAnsi="Arial" w:cs="Arial"/>
                        <w:color w:val="4BACC6" w:themeColor="accent5"/>
                        <w:sz w:val="30"/>
                        <w:szCs w:val="30"/>
                        <w:lang w:eastAsia="zh-CN"/>
                      </w:rPr>
                    </w:pPr>
                    <w:proofErr w:type="spellStart"/>
                    <w:r w:rsidRPr="00E80CDE">
                      <w:rPr>
                        <w:rFonts w:ascii="Arial" w:eastAsia="宋体" w:hAnsi="Arial" w:cs="Arial"/>
                        <w:color w:val="4BACC6" w:themeColor="accent5"/>
                        <w:sz w:val="30"/>
                        <w:szCs w:val="30"/>
                        <w:lang w:eastAsia="zh-CN"/>
                      </w:rPr>
                      <w:t>Pulsoksymetr</w:t>
                    </w:r>
                    <w:proofErr w:type="spellEnd"/>
                    <w:r w:rsidRPr="00E80CDE">
                      <w:rPr>
                        <w:rFonts w:ascii="Arial" w:eastAsia="宋体" w:hAnsi="Arial" w:cs="Arial"/>
                        <w:color w:val="4BACC6" w:themeColor="accent5"/>
                        <w:sz w:val="30"/>
                        <w:szCs w:val="30"/>
                        <w:lang w:eastAsia="zh-CN"/>
                      </w:rPr>
                      <w:t xml:space="preserve"> </w:t>
                    </w:r>
                    <w:proofErr w:type="spellStart"/>
                    <w:proofErr w:type="gramStart"/>
                    <w:r w:rsidRPr="00E80CDE">
                      <w:rPr>
                        <w:rFonts w:ascii="Arial" w:eastAsia="宋体" w:hAnsi="Arial" w:cs="Arial"/>
                        <w:color w:val="4BACC6" w:themeColor="accent5"/>
                        <w:sz w:val="30"/>
                        <w:szCs w:val="30"/>
                        <w:lang w:eastAsia="zh-CN"/>
                      </w:rPr>
                      <w:t>na</w:t>
                    </w:r>
                    <w:proofErr w:type="spellEnd"/>
                    <w:proofErr w:type="gramEnd"/>
                    <w:r w:rsidRPr="00E80CDE">
                      <w:rPr>
                        <w:rFonts w:ascii="Arial" w:eastAsia="宋体" w:hAnsi="Arial" w:cs="Arial"/>
                        <w:color w:val="4BACC6" w:themeColor="accent5"/>
                        <w:sz w:val="30"/>
                        <w:szCs w:val="30"/>
                        <w:lang w:eastAsia="zh-CN"/>
                      </w:rPr>
                      <w:t xml:space="preserve"> </w:t>
                    </w:r>
                    <w:proofErr w:type="spellStart"/>
                    <w:r w:rsidRPr="00E80CDE">
                      <w:rPr>
                        <w:rFonts w:ascii="Arial" w:eastAsia="宋体" w:hAnsi="Arial" w:cs="Arial"/>
                        <w:color w:val="4BACC6" w:themeColor="accent5"/>
                        <w:sz w:val="30"/>
                        <w:szCs w:val="30"/>
                        <w:lang w:eastAsia="zh-CN"/>
                      </w:rPr>
                      <w:t>palec</w:t>
                    </w:r>
                    <w:proofErr w:type="spellEnd"/>
                  </w:p>
                  <w:p w:rsidR="00765A81" w:rsidRDefault="00765A81">
                    <w:pPr>
                      <w:rPr>
                        <w:sz w:val="30"/>
                      </w:rPr>
                    </w:pPr>
                  </w:p>
                  <w:p w:rsidR="00765A81" w:rsidRDefault="00765A81">
                    <w:pPr>
                      <w:rPr>
                        <w:sz w:val="30"/>
                      </w:rPr>
                    </w:pPr>
                  </w:p>
                  <w:p w:rsidR="00765A81" w:rsidRDefault="00765A81">
                    <w:pPr>
                      <w:rPr>
                        <w:sz w:val="30"/>
                      </w:rPr>
                    </w:pPr>
                  </w:p>
                  <w:p w:rsidR="00765A81" w:rsidRDefault="00765A81">
                    <w:pPr>
                      <w:spacing w:before="9"/>
                      <w:rPr>
                        <w:sz w:val="40"/>
                      </w:rPr>
                    </w:pPr>
                  </w:p>
                  <w:p w:rsidR="00E80CDE" w:rsidRDefault="00E80CDE">
                    <w:pPr>
                      <w:spacing w:before="20"/>
                      <w:ind w:left="807" w:right="774"/>
                      <w:jc w:val="center"/>
                      <w:rPr>
                        <w:rFonts w:ascii="Arial"/>
                        <w:color w:val="00B38C"/>
                        <w:w w:val="105"/>
                        <w:sz w:val="38"/>
                      </w:rPr>
                    </w:pPr>
                    <w:proofErr w:type="spellStart"/>
                    <w:r w:rsidRPr="00E80CDE">
                      <w:rPr>
                        <w:rFonts w:ascii="Arial"/>
                        <w:color w:val="00B38C"/>
                        <w:w w:val="105"/>
                        <w:sz w:val="38"/>
                      </w:rPr>
                      <w:t>Instrukcja</w:t>
                    </w:r>
                    <w:proofErr w:type="spellEnd"/>
                  </w:p>
                  <w:p w:rsidR="00765A81" w:rsidRPr="001F7B3D" w:rsidRDefault="00E80CDE">
                    <w:pPr>
                      <w:spacing w:before="20"/>
                      <w:ind w:left="807" w:right="774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 w:rsidRPr="001F7B3D">
                      <w:rPr>
                        <w:rFonts w:ascii="Arial"/>
                        <w:color w:val="363434"/>
                        <w:w w:val="130"/>
                        <w:sz w:val="18"/>
                      </w:rPr>
                      <w:t>wersja</w:t>
                    </w:r>
                    <w:proofErr w:type="spellEnd"/>
                    <w:proofErr w:type="gramEnd"/>
                    <w:r w:rsidR="005D3751" w:rsidRPr="001F7B3D">
                      <w:rPr>
                        <w:color w:val="363434"/>
                        <w:w w:val="130"/>
                        <w:sz w:val="13"/>
                      </w:rPr>
                      <w:t xml:space="preserve"> </w:t>
                    </w:r>
                    <w:r w:rsidR="005D3751" w:rsidRPr="001F7B3D">
                      <w:rPr>
                        <w:color w:val="363434"/>
                        <w:w w:val="130"/>
                        <w:sz w:val="15"/>
                      </w:rPr>
                      <w:t>2.0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1F7B3D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F50250" w:rsidRDefault="00F50250">
      <w:pPr>
        <w:pStyle w:val="a3"/>
        <w:tabs>
          <w:tab w:val="left" w:pos="4853"/>
        </w:tabs>
        <w:ind w:left="9"/>
        <w:rPr>
          <w:sz w:val="18"/>
        </w:rPr>
      </w:pPr>
    </w:p>
    <w:p w:rsidR="00F50250" w:rsidRPr="00247903" w:rsidRDefault="00F50250">
      <w:pPr>
        <w:pStyle w:val="a3"/>
        <w:tabs>
          <w:tab w:val="left" w:pos="4853"/>
        </w:tabs>
        <w:ind w:left="9"/>
        <w:rPr>
          <w:sz w:val="18"/>
        </w:rPr>
      </w:pPr>
    </w:p>
    <w:p w:rsidR="001F7B3D" w:rsidRPr="00247903" w:rsidRDefault="001F7B3D">
      <w:pPr>
        <w:pStyle w:val="a3"/>
        <w:tabs>
          <w:tab w:val="left" w:pos="4853"/>
        </w:tabs>
        <w:ind w:left="9"/>
        <w:rPr>
          <w:sz w:val="18"/>
        </w:rPr>
      </w:pPr>
    </w:p>
    <w:p w:rsidR="00F1558D" w:rsidRPr="00247903" w:rsidRDefault="00F1558D" w:rsidP="00F1558D">
      <w:pPr>
        <w:spacing w:line="101" w:lineRule="exact"/>
        <w:rPr>
          <w:sz w:val="18"/>
          <w:szCs w:val="20"/>
        </w:rPr>
      </w:pPr>
    </w:p>
    <w:p w:rsidR="00F1558D" w:rsidRPr="00247903" w:rsidRDefault="00F1558D" w:rsidP="00F1558D">
      <w:pPr>
        <w:spacing w:line="101" w:lineRule="exact"/>
        <w:rPr>
          <w:sz w:val="18"/>
          <w:szCs w:val="20"/>
        </w:rPr>
      </w:pPr>
    </w:p>
    <w:p w:rsidR="00F1558D" w:rsidRPr="00247903" w:rsidRDefault="00F1558D" w:rsidP="00F1558D">
      <w:pPr>
        <w:spacing w:line="101" w:lineRule="exact"/>
        <w:rPr>
          <w:sz w:val="18"/>
          <w:szCs w:val="20"/>
        </w:rPr>
      </w:pPr>
    </w:p>
    <w:p w:rsidR="00061DFC" w:rsidRPr="00757E56" w:rsidRDefault="00061DFC">
      <w:pPr>
        <w:pStyle w:val="a3"/>
        <w:tabs>
          <w:tab w:val="left" w:pos="4853"/>
        </w:tabs>
        <w:ind w:left="9"/>
        <w:rPr>
          <w:rFonts w:eastAsiaTheme="minorEastAsia"/>
          <w:color w:val="4BACC6" w:themeColor="accent5"/>
          <w:sz w:val="28"/>
          <w:szCs w:val="28"/>
          <w:lang w:eastAsia="zh-CN"/>
        </w:rPr>
      </w:pPr>
      <w:proofErr w:type="spellStart"/>
      <w:r w:rsidRPr="00757E56">
        <w:rPr>
          <w:rFonts w:eastAsiaTheme="minorEastAsia"/>
          <w:color w:val="4BACC6" w:themeColor="accent5"/>
          <w:sz w:val="28"/>
          <w:szCs w:val="28"/>
          <w:lang w:eastAsia="zh-CN"/>
        </w:rPr>
        <w:lastRenderedPageBreak/>
        <w:t>Pulsoksymetr</w:t>
      </w:r>
      <w:proofErr w:type="spellEnd"/>
      <w:r w:rsidRPr="00757E56">
        <w:rPr>
          <w:rFonts w:eastAsiaTheme="minorEastAsia"/>
          <w:color w:val="4BACC6" w:themeColor="accent5"/>
          <w:sz w:val="28"/>
          <w:szCs w:val="28"/>
          <w:lang w:eastAsia="zh-CN"/>
        </w:rPr>
        <w:t xml:space="preserve"> </w:t>
      </w:r>
      <w:proofErr w:type="spellStart"/>
      <w:proofErr w:type="gramStart"/>
      <w:r w:rsidRPr="00757E56">
        <w:rPr>
          <w:rFonts w:eastAsiaTheme="minorEastAsia"/>
          <w:color w:val="4BACC6" w:themeColor="accent5"/>
          <w:sz w:val="28"/>
          <w:szCs w:val="28"/>
          <w:lang w:eastAsia="zh-CN"/>
        </w:rPr>
        <w:t>na</w:t>
      </w:r>
      <w:proofErr w:type="spellEnd"/>
      <w:proofErr w:type="gramEnd"/>
      <w:r w:rsidRPr="00757E56">
        <w:rPr>
          <w:rFonts w:eastAsiaTheme="minorEastAsia"/>
          <w:color w:val="4BACC6" w:themeColor="accent5"/>
          <w:sz w:val="28"/>
          <w:szCs w:val="28"/>
          <w:lang w:eastAsia="zh-CN"/>
        </w:rPr>
        <w:t xml:space="preserve"> </w:t>
      </w:r>
      <w:proofErr w:type="spellStart"/>
      <w:r w:rsidRPr="00757E56">
        <w:rPr>
          <w:rFonts w:eastAsiaTheme="minorEastAsia"/>
          <w:color w:val="4BACC6" w:themeColor="accent5"/>
          <w:sz w:val="28"/>
          <w:szCs w:val="28"/>
          <w:lang w:eastAsia="zh-CN"/>
        </w:rPr>
        <w:t>palec</w:t>
      </w:r>
      <w:proofErr w:type="spellEnd"/>
    </w:p>
    <w:p w:rsidR="00F1558D" w:rsidRPr="00F50250" w:rsidRDefault="00757E56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  <w:proofErr w:type="spellStart"/>
      <w:r w:rsidRPr="00757E56">
        <w:rPr>
          <w:rFonts w:eastAsiaTheme="minorEastAsia"/>
          <w:lang w:eastAsia="zh-CN"/>
        </w:rPr>
        <w:t>Funkcje</w:t>
      </w:r>
      <w:proofErr w:type="spellEnd"/>
      <w:r w:rsidR="00F1558D" w:rsidRPr="00F50250">
        <w:rPr>
          <w:rFonts w:eastAsiaTheme="minorEastAsia"/>
          <w:sz w:val="16"/>
          <w:lang w:eastAsia="zh-CN"/>
        </w:rPr>
        <w:t>:</w:t>
      </w:r>
    </w:p>
    <w:p w:rsidR="00757E56" w:rsidRDefault="00347838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  <w:r>
        <w:rPr>
          <w:noProof/>
        </w:rPr>
        <w:pict>
          <v:shape id="_x0000_s1046" type="#_x0000_t202" style="position:absolute;left:0;text-align:left;margin-left:330.15pt;margin-top:1.85pt;width:133.15pt;height:70.9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9zNw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">
            <v:textbox>
              <w:txbxContent>
                <w:p w:rsidR="00347838" w:rsidRDefault="00347838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298AC8C" wp14:editId="343BF253">
                        <wp:extent cx="1502410" cy="827405"/>
                        <wp:effectExtent l="0" t="0" r="254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24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1558D" w:rsidRPr="00F50250">
        <w:rPr>
          <w:rFonts w:eastAsiaTheme="minorEastAsia"/>
          <w:sz w:val="16"/>
          <w:lang w:eastAsia="zh-CN"/>
        </w:rPr>
        <w:t>1.</w:t>
      </w:r>
      <w:r w:rsidR="00757E56" w:rsidRPr="00757E56">
        <w:t xml:space="preserve"> </w:t>
      </w:r>
      <w:proofErr w:type="spellStart"/>
      <w:proofErr w:type="gramStart"/>
      <w:r w:rsidR="00757E56" w:rsidRPr="00757E56">
        <w:rPr>
          <w:rFonts w:eastAsiaTheme="minorEastAsia"/>
          <w:sz w:val="16"/>
          <w:lang w:eastAsia="zh-CN"/>
        </w:rPr>
        <w:t>wskaźnik</w:t>
      </w:r>
      <w:proofErr w:type="spellEnd"/>
      <w:proofErr w:type="gram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żywotności</w:t>
      </w:r>
      <w:proofErr w:type="spell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baterii</w:t>
      </w:r>
      <w:proofErr w:type="spellEnd"/>
    </w:p>
    <w:p w:rsidR="00757E56" w:rsidRDefault="00F1558D" w:rsidP="00247903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  <w:r w:rsidRPr="00F50250">
        <w:rPr>
          <w:rFonts w:eastAsiaTheme="minorEastAsia"/>
          <w:sz w:val="16"/>
          <w:lang w:eastAsia="zh-CN"/>
        </w:rPr>
        <w:t>2.</w:t>
      </w:r>
      <w:r w:rsidR="00757E56" w:rsidRPr="00757E56">
        <w:t xml:space="preserve"> </w:t>
      </w:r>
      <w:proofErr w:type="gramStart"/>
      <w:r w:rsidR="00757E56" w:rsidRPr="00757E56">
        <w:rPr>
          <w:rFonts w:eastAsiaTheme="minorEastAsia"/>
          <w:sz w:val="16"/>
          <w:lang w:eastAsia="zh-CN"/>
        </w:rPr>
        <w:t>w</w:t>
      </w:r>
      <w:proofErr w:type="gram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przypadku</w:t>
      </w:r>
      <w:proofErr w:type="spell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braku</w:t>
      </w:r>
      <w:proofErr w:type="spell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sygnałów</w:t>
      </w:r>
      <w:proofErr w:type="spell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produkt</w:t>
      </w:r>
      <w:proofErr w:type="spell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wyłączył</w:t>
      </w:r>
      <w:proofErr w:type="spell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się</w:t>
      </w:r>
      <w:proofErr w:type="spell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automatycznie</w:t>
      </w:r>
      <w:proofErr w:type="spell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po</w:t>
      </w:r>
      <w:proofErr w:type="spellEnd"/>
      <w:r w:rsidR="00757E56" w:rsidRPr="00757E56">
        <w:rPr>
          <w:rFonts w:eastAsiaTheme="minorEastAsia"/>
          <w:sz w:val="16"/>
          <w:lang w:eastAsia="zh-CN"/>
        </w:rPr>
        <w:t xml:space="preserve"> 8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sekundach</w:t>
      </w:r>
      <w:proofErr w:type="spellEnd"/>
    </w:p>
    <w:p w:rsidR="00757E56" w:rsidRDefault="00F1558D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  <w:r w:rsidRPr="00F50250">
        <w:rPr>
          <w:rFonts w:eastAsiaTheme="minorEastAsia"/>
          <w:sz w:val="16"/>
          <w:lang w:eastAsia="zh-CN"/>
        </w:rPr>
        <w:t>3.</w:t>
      </w:r>
      <w:r w:rsidR="00757E56" w:rsidRPr="00757E56">
        <w:t xml:space="preserve"> </w:t>
      </w:r>
      <w:proofErr w:type="spellStart"/>
      <w:proofErr w:type="gramStart"/>
      <w:r w:rsidR="00757E56" w:rsidRPr="00757E56">
        <w:rPr>
          <w:rFonts w:eastAsiaTheme="minorEastAsia"/>
          <w:sz w:val="16"/>
          <w:lang w:eastAsia="zh-CN"/>
        </w:rPr>
        <w:t>mały</w:t>
      </w:r>
      <w:proofErr w:type="spellEnd"/>
      <w:proofErr w:type="gramEnd"/>
      <w:r w:rsidR="00757E56" w:rsidRPr="00757E56">
        <w:rPr>
          <w:rFonts w:eastAsiaTheme="minorEastAsia"/>
          <w:sz w:val="16"/>
          <w:lang w:eastAsia="zh-CN"/>
        </w:rPr>
        <w:t xml:space="preserve">. </w:t>
      </w:r>
      <w:proofErr w:type="spellStart"/>
      <w:proofErr w:type="gramStart"/>
      <w:r w:rsidR="00757E56" w:rsidRPr="00757E56">
        <w:rPr>
          <w:rFonts w:eastAsiaTheme="minorEastAsia"/>
          <w:sz w:val="16"/>
          <w:lang w:eastAsia="zh-CN"/>
        </w:rPr>
        <w:t>lekki</w:t>
      </w:r>
      <w:proofErr w:type="spellEnd"/>
      <w:proofErr w:type="gram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i</w:t>
      </w:r>
      <w:proofErr w:type="spellEnd"/>
      <w:r w:rsidR="00757E56"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="00757E56" w:rsidRPr="00757E56">
        <w:rPr>
          <w:rFonts w:eastAsiaTheme="minorEastAsia"/>
          <w:sz w:val="16"/>
          <w:lang w:eastAsia="zh-CN"/>
        </w:rPr>
        <w:t>wygodny</w:t>
      </w:r>
      <w:proofErr w:type="spellEnd"/>
      <w:r w:rsidR="00757E56" w:rsidRPr="00757E56">
        <w:rPr>
          <w:rFonts w:eastAsiaTheme="minorEastAsia"/>
          <w:sz w:val="16"/>
          <w:lang w:eastAsia="zh-CN"/>
        </w:rPr>
        <w:t xml:space="preserve"> </w:t>
      </w:r>
    </w:p>
    <w:p w:rsidR="00757E56" w:rsidRDefault="00757E56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  <w:proofErr w:type="spellStart"/>
      <w:r w:rsidRPr="00757E56">
        <w:rPr>
          <w:rFonts w:eastAsiaTheme="minorEastAsia"/>
          <w:sz w:val="16"/>
          <w:lang w:eastAsia="zh-CN"/>
        </w:rPr>
        <w:t>Opis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funkcji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klawiszy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: w </w:t>
      </w:r>
      <w:proofErr w:type="spellStart"/>
      <w:r w:rsidRPr="00757E56">
        <w:rPr>
          <w:rFonts w:eastAsiaTheme="minorEastAsia"/>
          <w:sz w:val="16"/>
          <w:lang w:eastAsia="zh-CN"/>
        </w:rPr>
        <w:t>trybie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gotowości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uruchom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kluczowy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instrument do </w:t>
      </w:r>
      <w:proofErr w:type="spellStart"/>
      <w:r w:rsidRPr="00757E56">
        <w:rPr>
          <w:rFonts w:eastAsiaTheme="minorEastAsia"/>
          <w:sz w:val="16"/>
          <w:lang w:eastAsia="zh-CN"/>
        </w:rPr>
        <w:t>stanu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roboczego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. </w:t>
      </w:r>
      <w:proofErr w:type="spellStart"/>
      <w:r w:rsidRPr="00757E56">
        <w:rPr>
          <w:rFonts w:eastAsiaTheme="minorEastAsia"/>
          <w:sz w:val="16"/>
          <w:lang w:eastAsia="zh-CN"/>
        </w:rPr>
        <w:t>Dotknij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tego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przycisku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pod </w:t>
      </w:r>
      <w:proofErr w:type="spellStart"/>
      <w:r w:rsidRPr="00757E56">
        <w:rPr>
          <w:rFonts w:eastAsiaTheme="minorEastAsia"/>
          <w:sz w:val="16"/>
          <w:lang w:eastAsia="zh-CN"/>
        </w:rPr>
        <w:t>stanem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roboczym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, </w:t>
      </w:r>
      <w:proofErr w:type="spellStart"/>
      <w:r w:rsidRPr="00757E56">
        <w:rPr>
          <w:rFonts w:eastAsiaTheme="minorEastAsia"/>
          <w:sz w:val="16"/>
          <w:lang w:eastAsia="zh-CN"/>
        </w:rPr>
        <w:t>aby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zmienić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tryb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wyświetlania</w:t>
      </w:r>
      <w:proofErr w:type="spellEnd"/>
      <w:r w:rsidRPr="00757E56">
        <w:rPr>
          <w:rFonts w:eastAsiaTheme="minorEastAsia"/>
          <w:sz w:val="16"/>
          <w:lang w:eastAsia="zh-CN"/>
        </w:rPr>
        <w:t>.</w:t>
      </w:r>
    </w:p>
    <w:p w:rsidR="00757E56" w:rsidRDefault="00757E56" w:rsidP="00247903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  <w:proofErr w:type="gramStart"/>
      <w:r>
        <w:rPr>
          <w:rFonts w:eastAsiaTheme="minorEastAsia" w:hint="eastAsia"/>
          <w:sz w:val="16"/>
          <w:lang w:eastAsia="zh-CN"/>
        </w:rPr>
        <w:t>!</w:t>
      </w:r>
      <w:r w:rsidR="00F1558D" w:rsidRPr="00F50250">
        <w:rPr>
          <w:rFonts w:eastAsiaTheme="minorEastAsia"/>
          <w:sz w:val="16"/>
          <w:lang w:eastAsia="zh-CN"/>
        </w:rPr>
        <w:t>Note</w:t>
      </w:r>
      <w:proofErr w:type="gramEnd"/>
      <w:r w:rsidR="00F1558D" w:rsidRPr="00F50250">
        <w:rPr>
          <w:rFonts w:eastAsiaTheme="minorEastAsia"/>
          <w:sz w:val="16"/>
          <w:lang w:eastAsia="zh-CN"/>
        </w:rPr>
        <w:t>!</w:t>
      </w:r>
      <w:r w:rsidRPr="00757E56"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Zdjęcie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profilowe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maszyny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służy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wyłącznie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do </w:t>
      </w:r>
      <w:proofErr w:type="spellStart"/>
      <w:r w:rsidRPr="00757E56">
        <w:rPr>
          <w:rFonts w:eastAsiaTheme="minorEastAsia"/>
          <w:sz w:val="16"/>
          <w:lang w:eastAsia="zh-CN"/>
        </w:rPr>
        <w:t>celów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informacyjnych</w:t>
      </w:r>
      <w:proofErr w:type="spellEnd"/>
      <w:r w:rsidRPr="00757E56">
        <w:rPr>
          <w:rFonts w:eastAsiaTheme="minorEastAsia"/>
          <w:sz w:val="16"/>
          <w:lang w:eastAsia="zh-CN"/>
        </w:rPr>
        <w:t>,</w:t>
      </w:r>
    </w:p>
    <w:p w:rsidR="0090602A" w:rsidRPr="00F50250" w:rsidRDefault="00757E56" w:rsidP="00247903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  <w:proofErr w:type="spellStart"/>
      <w:proofErr w:type="gramStart"/>
      <w:r w:rsidRPr="00757E56">
        <w:rPr>
          <w:rFonts w:eastAsiaTheme="minorEastAsia"/>
          <w:sz w:val="16"/>
          <w:lang w:eastAsia="zh-CN"/>
        </w:rPr>
        <w:t>rzeczywistego</w:t>
      </w:r>
      <w:proofErr w:type="spellEnd"/>
      <w:proofErr w:type="gram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produktu</w:t>
      </w:r>
      <w:proofErr w:type="spellEnd"/>
      <w:r w:rsidR="0090602A" w:rsidRPr="00F50250">
        <w:rPr>
          <w:rFonts w:eastAsiaTheme="minorEastAsia"/>
          <w:sz w:val="16"/>
          <w:lang w:eastAsia="zh-CN"/>
        </w:rPr>
        <w:t xml:space="preserve"> </w:t>
      </w:r>
    </w:p>
    <w:p w:rsidR="0090602A" w:rsidRPr="00F50250" w:rsidRDefault="00757E56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  <w:proofErr w:type="spellStart"/>
      <w:r w:rsidRPr="00757E56">
        <w:rPr>
          <w:rFonts w:eastAsiaTheme="minorEastAsia"/>
          <w:sz w:val="16"/>
          <w:lang w:eastAsia="zh-CN"/>
        </w:rPr>
        <w:t>Konfiguracja</w:t>
      </w:r>
      <w:proofErr w:type="spellEnd"/>
      <w:r w:rsidRPr="00757E56">
        <w:rPr>
          <w:rFonts w:eastAsiaTheme="minorEastAsia"/>
          <w:sz w:val="16"/>
          <w:lang w:eastAsia="zh-CN"/>
        </w:rPr>
        <w:t xml:space="preserve"> </w:t>
      </w:r>
      <w:proofErr w:type="spellStart"/>
      <w:r w:rsidRPr="00757E56">
        <w:rPr>
          <w:rFonts w:eastAsiaTheme="minorEastAsia"/>
          <w:sz w:val="16"/>
          <w:lang w:eastAsia="zh-CN"/>
        </w:rPr>
        <w:t>parametrów</w:t>
      </w:r>
      <w:proofErr w:type="spellEnd"/>
      <w:r w:rsidRPr="00757E56">
        <w:rPr>
          <w:rFonts w:eastAsiaTheme="minorEastAsia"/>
          <w:sz w:val="16"/>
          <w:lang w:eastAsia="zh-CN"/>
        </w:rPr>
        <w:t>:</w:t>
      </w:r>
    </w:p>
    <w:p w:rsidR="00145BB8" w:rsidRDefault="00145BB8" w:rsidP="00145BB8">
      <w:pPr>
        <w:pStyle w:val="a3"/>
        <w:numPr>
          <w:ilvl w:val="0"/>
          <w:numId w:val="6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145BB8">
        <w:rPr>
          <w:rFonts w:eastAsiaTheme="minorEastAsia"/>
          <w:sz w:val="16"/>
          <w:lang w:eastAsia="zh-CN"/>
        </w:rPr>
        <w:t>Naciśnij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przycisk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start (&gt; 3 s), </w:t>
      </w:r>
      <w:proofErr w:type="spellStart"/>
      <w:r w:rsidRPr="00145BB8">
        <w:rPr>
          <w:rFonts w:eastAsiaTheme="minorEastAsia"/>
          <w:sz w:val="16"/>
          <w:lang w:eastAsia="zh-CN"/>
        </w:rPr>
        <w:t>aby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przejść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do </w:t>
      </w:r>
      <w:proofErr w:type="spellStart"/>
      <w:r w:rsidRPr="00145BB8">
        <w:rPr>
          <w:rFonts w:eastAsiaTheme="minorEastAsia"/>
          <w:sz w:val="16"/>
          <w:lang w:eastAsia="zh-CN"/>
        </w:rPr>
        <w:t>ustawień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parametrów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, </w:t>
      </w:r>
      <w:proofErr w:type="spellStart"/>
      <w:r w:rsidRPr="00145BB8">
        <w:rPr>
          <w:rFonts w:eastAsiaTheme="minorEastAsia"/>
          <w:sz w:val="16"/>
          <w:lang w:eastAsia="zh-CN"/>
        </w:rPr>
        <w:t>jak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w menu 1:</w:t>
      </w:r>
    </w:p>
    <w:p w:rsidR="00145BB8" w:rsidRPr="00145BB8" w:rsidRDefault="00145BB8" w:rsidP="00145BB8">
      <w:pPr>
        <w:pStyle w:val="a3"/>
        <w:numPr>
          <w:ilvl w:val="0"/>
          <w:numId w:val="6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r w:rsidRPr="00145BB8">
        <w:rPr>
          <w:rFonts w:eastAsiaTheme="minorEastAsia"/>
          <w:sz w:val="16"/>
          <w:lang w:eastAsia="zh-CN"/>
        </w:rPr>
        <w:t xml:space="preserve">2. W menu 1 </w:t>
      </w:r>
      <w:proofErr w:type="spellStart"/>
      <w:r w:rsidRPr="00145BB8">
        <w:rPr>
          <w:rFonts w:eastAsiaTheme="minorEastAsia"/>
          <w:sz w:val="16"/>
          <w:lang w:eastAsia="zh-CN"/>
        </w:rPr>
        <w:t>krótkie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naciśnięcie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(&lt;1 s) </w:t>
      </w:r>
      <w:proofErr w:type="spellStart"/>
      <w:r w:rsidRPr="00145BB8">
        <w:rPr>
          <w:rFonts w:eastAsiaTheme="minorEastAsia"/>
          <w:sz w:val="16"/>
          <w:lang w:eastAsia="zh-CN"/>
        </w:rPr>
        <w:t>powoduje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przełączenie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kierunku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interfejsu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Ul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i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długie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naciśnięcie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, </w:t>
      </w:r>
      <w:proofErr w:type="spellStart"/>
      <w:r w:rsidRPr="00145BB8">
        <w:rPr>
          <w:rFonts w:eastAsiaTheme="minorEastAsia"/>
          <w:sz w:val="16"/>
          <w:lang w:eastAsia="zh-CN"/>
        </w:rPr>
        <w:t>aby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wejść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do</w:t>
      </w:r>
    </w:p>
    <w:p w:rsidR="00145BB8" w:rsidRDefault="00145BB8" w:rsidP="00145BB8">
      <w:pPr>
        <w:pStyle w:val="a3"/>
        <w:numPr>
          <w:ilvl w:val="0"/>
          <w:numId w:val="6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145BB8">
        <w:rPr>
          <w:rFonts w:eastAsiaTheme="minorEastAsia"/>
          <w:sz w:val="16"/>
          <w:lang w:eastAsia="zh-CN"/>
        </w:rPr>
        <w:t>Ustawianie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trybu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tlenu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we </w:t>
      </w:r>
      <w:proofErr w:type="spellStart"/>
      <w:r w:rsidRPr="00145BB8">
        <w:rPr>
          <w:rFonts w:eastAsiaTheme="minorEastAsia"/>
          <w:sz w:val="16"/>
          <w:lang w:eastAsia="zh-CN"/>
        </w:rPr>
        <w:t>krwi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(&lt;3S)</w:t>
      </w:r>
    </w:p>
    <w:p w:rsidR="00145BB8" w:rsidRPr="00145BB8" w:rsidRDefault="00145BB8" w:rsidP="00145BB8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  <w:r w:rsidRPr="00145BB8">
        <w:rPr>
          <w:rFonts w:eastAsiaTheme="minorEastAsia"/>
          <w:sz w:val="16"/>
          <w:lang w:eastAsia="zh-CN"/>
        </w:rPr>
        <w:t xml:space="preserve">4. </w:t>
      </w:r>
      <w:r>
        <w:rPr>
          <w:rFonts w:eastAsiaTheme="minorEastAsia"/>
          <w:sz w:val="16"/>
          <w:lang w:eastAsia="zh-CN"/>
        </w:rPr>
        <w:t xml:space="preserve">     </w:t>
      </w:r>
      <w:proofErr w:type="spellStart"/>
      <w:proofErr w:type="gramStart"/>
      <w:r w:rsidRPr="00145BB8">
        <w:rPr>
          <w:rFonts w:eastAsiaTheme="minorEastAsia"/>
          <w:sz w:val="16"/>
          <w:lang w:eastAsia="zh-CN"/>
        </w:rPr>
        <w:t>palec</w:t>
      </w:r>
      <w:proofErr w:type="spellEnd"/>
      <w:proofErr w:type="gramEnd"/>
      <w:r w:rsidRPr="00145BB8">
        <w:rPr>
          <w:rFonts w:eastAsiaTheme="minorEastAsia"/>
          <w:sz w:val="16"/>
          <w:lang w:eastAsia="zh-CN"/>
        </w:rPr>
        <w:t xml:space="preserve"> w </w:t>
      </w:r>
      <w:proofErr w:type="spellStart"/>
      <w:r w:rsidRPr="00145BB8">
        <w:rPr>
          <w:rFonts w:eastAsiaTheme="minorEastAsia"/>
          <w:sz w:val="16"/>
          <w:lang w:eastAsia="zh-CN"/>
        </w:rPr>
        <w:t>pozycji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testowej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pulsoksymetru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, a </w:t>
      </w:r>
      <w:proofErr w:type="spellStart"/>
      <w:r w:rsidRPr="00145BB8">
        <w:rPr>
          <w:rFonts w:eastAsiaTheme="minorEastAsia"/>
          <w:sz w:val="16"/>
          <w:lang w:eastAsia="zh-CN"/>
        </w:rPr>
        <w:t>pulsoksymetr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automatycznie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przeprowadzi</w:t>
      </w:r>
      <w:proofErr w:type="spellEnd"/>
      <w:r w:rsidRPr="00145BB8">
        <w:rPr>
          <w:rFonts w:eastAsiaTheme="minorEastAsia"/>
          <w:sz w:val="16"/>
          <w:lang w:eastAsia="zh-CN"/>
        </w:rPr>
        <w:t xml:space="preserve"> test</w:t>
      </w:r>
    </w:p>
    <w:p w:rsidR="0090602A" w:rsidRPr="00F50250" w:rsidRDefault="00145BB8" w:rsidP="00145BB8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  <w:proofErr w:type="spellStart"/>
      <w:proofErr w:type="gramStart"/>
      <w:r w:rsidRPr="00145BB8">
        <w:rPr>
          <w:rFonts w:eastAsiaTheme="minorEastAsia"/>
          <w:sz w:val="16"/>
          <w:lang w:eastAsia="zh-CN"/>
        </w:rPr>
        <w:t>wyświetlę</w:t>
      </w:r>
      <w:proofErr w:type="spellEnd"/>
      <w:proofErr w:type="gramEnd"/>
      <w:r w:rsidRPr="00145BB8">
        <w:rPr>
          <w:rFonts w:eastAsiaTheme="minorEastAsia"/>
          <w:sz w:val="16"/>
          <w:lang w:eastAsia="zh-CN"/>
        </w:rPr>
        <w:t xml:space="preserve"> </w:t>
      </w:r>
      <w:proofErr w:type="spellStart"/>
      <w:r w:rsidRPr="00145BB8">
        <w:rPr>
          <w:rFonts w:eastAsiaTheme="minorEastAsia"/>
          <w:sz w:val="16"/>
          <w:lang w:eastAsia="zh-CN"/>
        </w:rPr>
        <w:t>wyniki</w:t>
      </w:r>
      <w:proofErr w:type="spellEnd"/>
    </w:p>
    <w:p w:rsidR="0090602A" w:rsidRPr="00F50250" w:rsidRDefault="0090602A" w:rsidP="0090602A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  <w:r w:rsidRPr="00F50250">
        <w:rPr>
          <w:rFonts w:eastAsiaTheme="minorEastAsia"/>
          <w:sz w:val="16"/>
          <w:lang w:eastAsia="zh-CN"/>
        </w:rPr>
        <w:t>!</w:t>
      </w:r>
      <w:r w:rsidR="00145BB8" w:rsidRPr="00145BB8">
        <w:t xml:space="preserve"> </w:t>
      </w:r>
      <w:proofErr w:type="spellStart"/>
      <w:r w:rsidR="00145BB8" w:rsidRPr="00145BB8">
        <w:rPr>
          <w:rFonts w:eastAsiaTheme="minorEastAsia"/>
          <w:sz w:val="16"/>
          <w:lang w:eastAsia="zh-CN"/>
        </w:rPr>
        <w:t>Uwaga</w:t>
      </w:r>
      <w:proofErr w:type="spellEnd"/>
      <w:r w:rsidRPr="00F50250">
        <w:rPr>
          <w:rFonts w:eastAsiaTheme="minorEastAsia"/>
          <w:sz w:val="16"/>
          <w:lang w:eastAsia="zh-CN"/>
        </w:rPr>
        <w:t>!</w:t>
      </w:r>
    </w:p>
    <w:p w:rsidR="00487F83" w:rsidRPr="00487F83" w:rsidRDefault="00487F83" w:rsidP="00487F83">
      <w:pPr>
        <w:pStyle w:val="a3"/>
        <w:numPr>
          <w:ilvl w:val="0"/>
          <w:numId w:val="7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Używanie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urządzeń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na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zewnątrz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lub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przy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silnym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oświetlen</w:t>
      </w:r>
      <w:r>
        <w:rPr>
          <w:rFonts w:eastAsiaTheme="minorEastAsia"/>
          <w:sz w:val="16"/>
          <w:lang w:eastAsia="zh-CN"/>
        </w:rPr>
        <w:t>iu</w:t>
      </w:r>
      <w:proofErr w:type="spellEnd"/>
      <w:r>
        <w:rPr>
          <w:rFonts w:eastAsiaTheme="minorEastAsia"/>
          <w:sz w:val="16"/>
          <w:lang w:eastAsia="zh-CN"/>
        </w:rPr>
        <w:t xml:space="preserve">; </w:t>
      </w:r>
      <w:proofErr w:type="spellStart"/>
      <w:r>
        <w:rPr>
          <w:rFonts w:eastAsiaTheme="minorEastAsia"/>
          <w:sz w:val="16"/>
          <w:lang w:eastAsia="zh-CN"/>
        </w:rPr>
        <w:t>dostosuj</w:t>
      </w:r>
      <w:proofErr w:type="spellEnd"/>
      <w:r>
        <w:rPr>
          <w:rFonts w:eastAsiaTheme="minorEastAsia"/>
          <w:sz w:val="16"/>
          <w:lang w:eastAsia="zh-CN"/>
        </w:rPr>
        <w:t xml:space="preserve"> </w:t>
      </w:r>
      <w:proofErr w:type="spellStart"/>
      <w:r>
        <w:rPr>
          <w:rFonts w:eastAsiaTheme="minorEastAsia"/>
          <w:sz w:val="16"/>
          <w:lang w:eastAsia="zh-CN"/>
        </w:rPr>
        <w:t>jasność</w:t>
      </w:r>
      <w:proofErr w:type="spellEnd"/>
      <w:r>
        <w:rPr>
          <w:rFonts w:eastAsiaTheme="minorEastAsia"/>
          <w:sz w:val="16"/>
          <w:lang w:eastAsia="zh-CN"/>
        </w:rPr>
        <w:t xml:space="preserve"> </w:t>
      </w:r>
      <w:proofErr w:type="spellStart"/>
      <w:r>
        <w:rPr>
          <w:rFonts w:eastAsiaTheme="minorEastAsia"/>
          <w:sz w:val="16"/>
          <w:lang w:eastAsia="zh-CN"/>
        </w:rPr>
        <w:t>ekranu</w:t>
      </w:r>
      <w:proofErr w:type="spellEnd"/>
      <w:r>
        <w:rPr>
          <w:rFonts w:eastAsiaTheme="minorEastAsia"/>
          <w:sz w:val="16"/>
          <w:lang w:eastAsia="zh-CN"/>
        </w:rPr>
        <w:t xml:space="preserve"> do </w:t>
      </w:r>
    </w:p>
    <w:p w:rsidR="00487F83" w:rsidRDefault="00487F83" w:rsidP="00487F83">
      <w:pPr>
        <w:pStyle w:val="a3"/>
        <w:tabs>
          <w:tab w:val="left" w:pos="4853"/>
        </w:tabs>
        <w:ind w:left="429"/>
        <w:rPr>
          <w:rFonts w:eastAsiaTheme="minorEastAsia"/>
          <w:sz w:val="16"/>
          <w:lang w:eastAsia="zh-CN"/>
        </w:rPr>
      </w:pPr>
      <w:proofErr w:type="spellStart"/>
      <w:proofErr w:type="gramStart"/>
      <w:r w:rsidRPr="00487F83">
        <w:rPr>
          <w:rFonts w:eastAsiaTheme="minorEastAsia"/>
          <w:sz w:val="16"/>
          <w:lang w:eastAsia="zh-CN"/>
        </w:rPr>
        <w:t>wyższy</w:t>
      </w:r>
      <w:proofErr w:type="spellEnd"/>
      <w:proofErr w:type="gram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poziom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dla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właściwej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obserwacji</w:t>
      </w:r>
      <w:proofErr w:type="spellEnd"/>
      <w:r w:rsidRPr="00487F83">
        <w:rPr>
          <w:rFonts w:eastAsiaTheme="minorEastAsia"/>
          <w:sz w:val="16"/>
          <w:lang w:eastAsia="zh-CN"/>
        </w:rPr>
        <w:t>.</w:t>
      </w:r>
    </w:p>
    <w:p w:rsidR="0090602A" w:rsidRDefault="00487F83" w:rsidP="00487F83">
      <w:pPr>
        <w:pStyle w:val="a3"/>
        <w:numPr>
          <w:ilvl w:val="0"/>
          <w:numId w:val="7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Dla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użytkowników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lepiej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jest </w:t>
      </w:r>
      <w:proofErr w:type="spellStart"/>
      <w:r w:rsidRPr="00487F83">
        <w:rPr>
          <w:rFonts w:eastAsiaTheme="minorEastAsia"/>
          <w:sz w:val="16"/>
          <w:lang w:eastAsia="zh-CN"/>
        </w:rPr>
        <w:t>wybrać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niższą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jasność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, </w:t>
      </w:r>
      <w:proofErr w:type="spellStart"/>
      <w:r w:rsidRPr="00487F83">
        <w:rPr>
          <w:rFonts w:eastAsiaTheme="minorEastAsia"/>
          <w:sz w:val="16"/>
          <w:lang w:eastAsia="zh-CN"/>
        </w:rPr>
        <w:t>aby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oszczędzać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energię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baterii</w:t>
      </w:r>
      <w:proofErr w:type="spellEnd"/>
    </w:p>
    <w:p w:rsidR="00487F83" w:rsidRPr="00F50250" w:rsidRDefault="00487F83" w:rsidP="0090602A">
      <w:pPr>
        <w:pStyle w:val="a3"/>
        <w:tabs>
          <w:tab w:val="left" w:pos="4853"/>
        </w:tabs>
        <w:ind w:left="9"/>
        <w:rPr>
          <w:rFonts w:eastAsiaTheme="minorEastAsia"/>
          <w:sz w:val="16"/>
          <w:lang w:eastAsia="zh-CN"/>
        </w:rPr>
      </w:pPr>
    </w:p>
    <w:p w:rsidR="00487F83" w:rsidRPr="00487F83" w:rsidRDefault="00487F83" w:rsidP="00487F83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 w:rsidRPr="00487F83">
        <w:rPr>
          <w:rFonts w:eastAsiaTheme="minorEastAsia"/>
          <w:sz w:val="16"/>
          <w:lang w:eastAsia="zh-CN"/>
        </w:rPr>
        <w:t xml:space="preserve">2 </w:t>
      </w:r>
      <w:r>
        <w:rPr>
          <w:rFonts w:eastAsiaTheme="minorEastAsia"/>
          <w:sz w:val="16"/>
          <w:lang w:eastAsia="zh-CN"/>
        </w:rPr>
        <w:t>.</w:t>
      </w:r>
      <w:r w:rsidRPr="00487F83">
        <w:rPr>
          <w:rFonts w:eastAsiaTheme="minorEastAsia"/>
          <w:sz w:val="16"/>
          <w:lang w:eastAsia="zh-CN"/>
        </w:rPr>
        <w:t xml:space="preserve">W menu 2, </w:t>
      </w:r>
      <w:proofErr w:type="spellStart"/>
      <w:r w:rsidRPr="00487F83">
        <w:rPr>
          <w:rFonts w:eastAsiaTheme="minorEastAsia"/>
          <w:sz w:val="16"/>
          <w:lang w:eastAsia="zh-CN"/>
        </w:rPr>
        <w:t>gdy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sygnał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„*” jest </w:t>
      </w:r>
      <w:proofErr w:type="spellStart"/>
      <w:r w:rsidRPr="00487F83">
        <w:rPr>
          <w:rFonts w:eastAsiaTheme="minorEastAsia"/>
          <w:sz w:val="16"/>
          <w:lang w:eastAsia="zh-CN"/>
        </w:rPr>
        <w:t>wyświetlany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w </w:t>
      </w:r>
      <w:proofErr w:type="spellStart"/>
      <w:r w:rsidRPr="00487F83">
        <w:rPr>
          <w:rFonts w:eastAsiaTheme="minorEastAsia"/>
          <w:sz w:val="16"/>
          <w:lang w:eastAsia="zh-CN"/>
        </w:rPr>
        <w:t>pozycji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„</w:t>
      </w:r>
      <w:proofErr w:type="spellStart"/>
      <w:r w:rsidRPr="00487F83">
        <w:rPr>
          <w:rFonts w:eastAsiaTheme="minorEastAsia"/>
          <w:sz w:val="16"/>
          <w:lang w:eastAsia="zh-CN"/>
        </w:rPr>
        <w:t>Ustawienia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dźwięków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”, </w:t>
      </w:r>
      <w:proofErr w:type="spellStart"/>
      <w:r w:rsidRPr="00487F83">
        <w:rPr>
          <w:rFonts w:eastAsiaTheme="minorEastAsia"/>
          <w:sz w:val="16"/>
          <w:lang w:eastAsia="zh-CN"/>
        </w:rPr>
        <w:t>naciśnij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przycisk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(&gt; 3 s)</w:t>
      </w:r>
    </w:p>
    <w:p w:rsidR="00487F83" w:rsidRPr="00487F83" w:rsidRDefault="00487F83" w:rsidP="00487F83">
      <w:pPr>
        <w:pStyle w:val="a3"/>
        <w:tabs>
          <w:tab w:val="left" w:pos="4853"/>
        </w:tabs>
        <w:ind w:firstLineChars="200" w:firstLine="320"/>
        <w:rPr>
          <w:rFonts w:eastAsiaTheme="minorEastAsia"/>
          <w:sz w:val="16"/>
          <w:lang w:eastAsia="zh-CN"/>
        </w:rPr>
      </w:pPr>
      <w:r w:rsidRPr="00487F83">
        <w:rPr>
          <w:rFonts w:eastAsiaTheme="minorEastAsia"/>
          <w:sz w:val="16"/>
          <w:lang w:eastAsia="zh-CN"/>
        </w:rPr>
        <w:t xml:space="preserve">I </w:t>
      </w:r>
      <w:proofErr w:type="spellStart"/>
      <w:r w:rsidRPr="00487F83">
        <w:rPr>
          <w:rFonts w:eastAsiaTheme="minorEastAsia"/>
          <w:sz w:val="16"/>
          <w:lang w:eastAsia="zh-CN"/>
        </w:rPr>
        <w:t>wejdź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do menu 1, </w:t>
      </w:r>
      <w:proofErr w:type="spellStart"/>
      <w:r w:rsidRPr="00487F83">
        <w:rPr>
          <w:rFonts w:eastAsiaTheme="minorEastAsia"/>
          <w:sz w:val="16"/>
          <w:lang w:eastAsia="zh-CN"/>
        </w:rPr>
        <w:t>naciśnij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przycisk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(&lt;1s), </w:t>
      </w:r>
      <w:proofErr w:type="spellStart"/>
      <w:r w:rsidRPr="00487F83">
        <w:rPr>
          <w:rFonts w:eastAsiaTheme="minorEastAsia"/>
          <w:sz w:val="16"/>
          <w:lang w:eastAsia="zh-CN"/>
        </w:rPr>
        <w:t>aby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wybrać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czas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, a </w:t>
      </w:r>
      <w:proofErr w:type="spellStart"/>
      <w:r w:rsidRPr="00487F83">
        <w:rPr>
          <w:rFonts w:eastAsiaTheme="minorEastAsia"/>
          <w:sz w:val="16"/>
          <w:lang w:eastAsia="zh-CN"/>
        </w:rPr>
        <w:t>następnie</w:t>
      </w:r>
      <w:proofErr w:type="spellEnd"/>
    </w:p>
    <w:p w:rsidR="00775C4B" w:rsidRPr="00F50250" w:rsidRDefault="00487F83" w:rsidP="00487F83">
      <w:pPr>
        <w:pStyle w:val="a3"/>
        <w:tabs>
          <w:tab w:val="left" w:pos="4853"/>
        </w:tabs>
        <w:ind w:firstLineChars="200" w:firstLine="320"/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Naciśnij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przycisk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(&gt; 3 s), </w:t>
      </w:r>
      <w:proofErr w:type="spellStart"/>
      <w:r w:rsidRPr="00487F83">
        <w:rPr>
          <w:rFonts w:eastAsiaTheme="minorEastAsia"/>
          <w:sz w:val="16"/>
          <w:lang w:eastAsia="zh-CN"/>
        </w:rPr>
        <w:t>aby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ustawić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dane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.</w:t>
      </w:r>
      <w:r w:rsidRPr="00487F83">
        <w:rPr>
          <w:rFonts w:eastAsiaTheme="minorEastAsia" w:hint="eastAsia"/>
          <w:sz w:val="16"/>
          <w:lang w:eastAsia="zh-CN"/>
        </w:rPr>
        <w:t>。</w:t>
      </w:r>
      <w:proofErr w:type="spellStart"/>
      <w:r w:rsidRPr="00487F83">
        <w:rPr>
          <w:rFonts w:eastAsiaTheme="minorEastAsia"/>
          <w:sz w:val="16"/>
          <w:lang w:eastAsia="zh-CN"/>
        </w:rPr>
        <w:t>Wybierz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„+” </w:t>
      </w:r>
      <w:proofErr w:type="spellStart"/>
      <w:r w:rsidRPr="00487F83">
        <w:rPr>
          <w:rFonts w:eastAsiaTheme="minorEastAsia"/>
          <w:sz w:val="16"/>
          <w:lang w:eastAsia="zh-CN"/>
        </w:rPr>
        <w:t>lub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„-”, </w:t>
      </w:r>
      <w:proofErr w:type="spellStart"/>
      <w:r w:rsidRPr="00487F83">
        <w:rPr>
          <w:rFonts w:eastAsiaTheme="minorEastAsia"/>
          <w:sz w:val="16"/>
          <w:lang w:eastAsia="zh-CN"/>
        </w:rPr>
        <w:t>aby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zwiększyć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lub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zmniejszyć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wartości</w:t>
      </w:r>
      <w:proofErr w:type="spellEnd"/>
    </w:p>
    <w:p w:rsidR="00487F83" w:rsidRDefault="00487F83" w:rsidP="00487F83">
      <w:pPr>
        <w:pStyle w:val="a3"/>
        <w:tabs>
          <w:tab w:val="left" w:pos="4853"/>
        </w:tabs>
        <w:ind w:firstLineChars="100" w:firstLine="160"/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Instrukcja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obsługi</w:t>
      </w:r>
      <w:proofErr w:type="spellEnd"/>
    </w:p>
    <w:p w:rsidR="00347838" w:rsidRPr="00F50250" w:rsidRDefault="00347838" w:rsidP="00347838">
      <w:pPr>
        <w:pStyle w:val="a3"/>
        <w:tabs>
          <w:tab w:val="left" w:pos="4853"/>
        </w:tabs>
        <w:ind w:firstLineChars="100" w:firstLine="200"/>
        <w:jc w:val="center"/>
        <w:rPr>
          <w:rFonts w:eastAsiaTheme="minorEastAsia"/>
          <w:sz w:val="16"/>
          <w:lang w:eastAsia="zh-CN"/>
        </w:rPr>
      </w:pPr>
      <w:r>
        <w:rPr>
          <w:noProof/>
          <w:lang w:eastAsia="zh-CN"/>
        </w:rPr>
        <w:drawing>
          <wp:inline distT="0" distB="0" distL="0" distR="0" wp14:anchorId="04DE469B" wp14:editId="50FA3B44">
            <wp:extent cx="3825894" cy="11652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8849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83" w:rsidRDefault="00487F83" w:rsidP="00487F83">
      <w:pPr>
        <w:pStyle w:val="a3"/>
        <w:numPr>
          <w:ilvl w:val="0"/>
          <w:numId w:val="8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Włóż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parę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baterii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AAA do </w:t>
      </w:r>
      <w:proofErr w:type="spellStart"/>
      <w:r w:rsidRPr="00487F83">
        <w:rPr>
          <w:rFonts w:eastAsiaTheme="minorEastAsia"/>
          <w:sz w:val="16"/>
          <w:lang w:eastAsia="zh-CN"/>
        </w:rPr>
        <w:t>komory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baterii</w:t>
      </w:r>
      <w:proofErr w:type="spellEnd"/>
    </w:p>
    <w:p w:rsidR="00487F83" w:rsidRDefault="00487F83" w:rsidP="00487F83">
      <w:pPr>
        <w:pStyle w:val="a3"/>
        <w:numPr>
          <w:ilvl w:val="0"/>
          <w:numId w:val="8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Włóż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palec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do </w:t>
      </w:r>
      <w:proofErr w:type="spellStart"/>
      <w:r w:rsidRPr="00487F83">
        <w:rPr>
          <w:rFonts w:eastAsiaTheme="minorEastAsia"/>
          <w:sz w:val="16"/>
          <w:lang w:eastAsia="zh-CN"/>
        </w:rPr>
        <w:t>gumowego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otworu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pulsoksymetru</w:t>
      </w:r>
      <w:proofErr w:type="spellEnd"/>
    </w:p>
    <w:p w:rsidR="00487F83" w:rsidRDefault="00487F83" w:rsidP="00487F83">
      <w:pPr>
        <w:pStyle w:val="a3"/>
        <w:numPr>
          <w:ilvl w:val="0"/>
          <w:numId w:val="8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Naciśnij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przycisk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na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panelu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przednim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, </w:t>
      </w:r>
      <w:proofErr w:type="spellStart"/>
      <w:r w:rsidRPr="00487F83">
        <w:rPr>
          <w:rFonts w:eastAsiaTheme="minorEastAsia"/>
          <w:sz w:val="16"/>
          <w:lang w:eastAsia="zh-CN"/>
        </w:rPr>
        <w:t>aby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rozpocząć</w:t>
      </w:r>
      <w:proofErr w:type="spellEnd"/>
    </w:p>
    <w:p w:rsidR="00487F83" w:rsidRDefault="00487F83" w:rsidP="00487F83">
      <w:pPr>
        <w:pStyle w:val="a3"/>
        <w:numPr>
          <w:ilvl w:val="0"/>
          <w:numId w:val="8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Nie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potrząsaj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palcem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, </w:t>
      </w:r>
      <w:proofErr w:type="spellStart"/>
      <w:r w:rsidRPr="00487F83">
        <w:rPr>
          <w:rFonts w:eastAsiaTheme="minorEastAsia"/>
          <w:sz w:val="16"/>
          <w:lang w:eastAsia="zh-CN"/>
        </w:rPr>
        <w:t>aby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poruszać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ciałem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, </w:t>
      </w:r>
      <w:proofErr w:type="spellStart"/>
      <w:r w:rsidRPr="00487F83">
        <w:rPr>
          <w:rFonts w:eastAsiaTheme="minorEastAsia"/>
          <w:sz w:val="16"/>
          <w:lang w:eastAsia="zh-CN"/>
        </w:rPr>
        <w:t>gdy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pulsoksymetr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pracuje</w:t>
      </w:r>
      <w:proofErr w:type="spellEnd"/>
    </w:p>
    <w:p w:rsidR="00487F83" w:rsidRDefault="00487F83" w:rsidP="00487F83">
      <w:pPr>
        <w:pStyle w:val="a3"/>
        <w:numPr>
          <w:ilvl w:val="0"/>
          <w:numId w:val="8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Naciśnij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przycisk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, </w:t>
      </w:r>
      <w:proofErr w:type="spellStart"/>
      <w:r w:rsidRPr="00487F83">
        <w:rPr>
          <w:rFonts w:eastAsiaTheme="minorEastAsia"/>
          <w:sz w:val="16"/>
          <w:lang w:eastAsia="zh-CN"/>
        </w:rPr>
        <w:t>jeśli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chcesz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zmienić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kierunek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wyświetlania</w:t>
      </w:r>
      <w:proofErr w:type="spellEnd"/>
    </w:p>
    <w:p w:rsidR="00775C4B" w:rsidRPr="00F50250" w:rsidRDefault="00487F83" w:rsidP="00487F83">
      <w:pPr>
        <w:pStyle w:val="a3"/>
        <w:numPr>
          <w:ilvl w:val="0"/>
          <w:numId w:val="8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Odczytaj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odpowiednią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wartość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z </w:t>
      </w:r>
      <w:proofErr w:type="spellStart"/>
      <w:r w:rsidRPr="00487F83">
        <w:rPr>
          <w:rFonts w:eastAsiaTheme="minorEastAsia"/>
          <w:sz w:val="16"/>
          <w:lang w:eastAsia="zh-CN"/>
        </w:rPr>
        <w:t>ekranu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wyświetlacza</w:t>
      </w:r>
      <w:proofErr w:type="spellEnd"/>
    </w:p>
    <w:p w:rsidR="00775C4B" w:rsidRDefault="00487F83" w:rsidP="00775C4B">
      <w:pPr>
        <w:pStyle w:val="a3"/>
        <w:tabs>
          <w:tab w:val="left" w:pos="4853"/>
        </w:tabs>
        <w:ind w:left="360"/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Urządzenie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wyłączy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się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automatycznie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po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8 </w:t>
      </w:r>
      <w:proofErr w:type="spellStart"/>
      <w:r w:rsidRPr="00487F83">
        <w:rPr>
          <w:rFonts w:eastAsiaTheme="minorEastAsia"/>
          <w:sz w:val="16"/>
          <w:lang w:eastAsia="zh-CN"/>
        </w:rPr>
        <w:t>sekundach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, </w:t>
      </w:r>
      <w:proofErr w:type="spellStart"/>
      <w:r w:rsidRPr="00487F83">
        <w:rPr>
          <w:rFonts w:eastAsiaTheme="minorEastAsia"/>
          <w:sz w:val="16"/>
          <w:lang w:eastAsia="zh-CN"/>
        </w:rPr>
        <w:t>jeśli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nie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ma </w:t>
      </w:r>
      <w:proofErr w:type="spellStart"/>
      <w:r w:rsidRPr="00487F83">
        <w:rPr>
          <w:rFonts w:eastAsiaTheme="minorEastAsia"/>
          <w:sz w:val="16"/>
          <w:lang w:eastAsia="zh-CN"/>
        </w:rPr>
        <w:t>sygnału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palca</w:t>
      </w:r>
      <w:proofErr w:type="spellEnd"/>
    </w:p>
    <w:p w:rsidR="00487F83" w:rsidRPr="00F50250" w:rsidRDefault="00487F83" w:rsidP="00775C4B">
      <w:pPr>
        <w:pStyle w:val="a3"/>
        <w:tabs>
          <w:tab w:val="left" w:pos="4853"/>
        </w:tabs>
        <w:ind w:left="360"/>
        <w:rPr>
          <w:rFonts w:eastAsiaTheme="minorEastAsia"/>
          <w:sz w:val="16"/>
          <w:lang w:eastAsia="zh-CN"/>
        </w:rPr>
      </w:pPr>
    </w:p>
    <w:p w:rsidR="00487F83" w:rsidRPr="00487F83" w:rsidRDefault="00487F83" w:rsidP="00487F83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Podczas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podłączania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palca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do </w:t>
      </w:r>
      <w:proofErr w:type="spellStart"/>
      <w:r w:rsidRPr="00487F83">
        <w:rPr>
          <w:rFonts w:eastAsiaTheme="minorEastAsia"/>
          <w:sz w:val="16"/>
          <w:lang w:eastAsia="zh-CN"/>
        </w:rPr>
        <w:t>pulsoksymetru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powierzchnia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paznokcia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musi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być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skierowana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do </w:t>
      </w:r>
      <w:proofErr w:type="spellStart"/>
      <w:r w:rsidRPr="00487F83">
        <w:rPr>
          <w:rFonts w:eastAsiaTheme="minorEastAsia"/>
          <w:sz w:val="16"/>
          <w:lang w:eastAsia="zh-CN"/>
        </w:rPr>
        <w:t>góry</w:t>
      </w:r>
      <w:proofErr w:type="spellEnd"/>
      <w:r w:rsidRPr="00487F83">
        <w:rPr>
          <w:rFonts w:eastAsiaTheme="minorEastAsia"/>
          <w:sz w:val="16"/>
          <w:lang w:eastAsia="zh-CN"/>
        </w:rPr>
        <w:t>.</w:t>
      </w:r>
    </w:p>
    <w:p w:rsidR="00487F83" w:rsidRPr="00487F83" w:rsidRDefault="00487F83" w:rsidP="00487F83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Oświadczenie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: </w:t>
      </w:r>
      <w:proofErr w:type="spellStart"/>
      <w:r w:rsidRPr="00487F83">
        <w:rPr>
          <w:rFonts w:eastAsiaTheme="minorEastAsia"/>
          <w:sz w:val="16"/>
          <w:lang w:eastAsia="zh-CN"/>
        </w:rPr>
        <w:t>przed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każdym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testem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należy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czyścić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gumę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alkoholem</w:t>
      </w:r>
      <w:proofErr w:type="spellEnd"/>
    </w:p>
    <w:p w:rsidR="00487F83" w:rsidRPr="00487F83" w:rsidRDefault="00487F83" w:rsidP="00487F83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Przed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po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badaniu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czyścić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badany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palec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alkoholem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(</w:t>
      </w:r>
      <w:proofErr w:type="spellStart"/>
      <w:r w:rsidRPr="00487F83">
        <w:rPr>
          <w:rFonts w:eastAsiaTheme="minorEastAsia"/>
          <w:sz w:val="16"/>
          <w:lang w:eastAsia="zh-CN"/>
        </w:rPr>
        <w:t>gumka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wewnątrz</w:t>
      </w:r>
      <w:proofErr w:type="spellEnd"/>
    </w:p>
    <w:p w:rsidR="00487F83" w:rsidRPr="00487F83" w:rsidRDefault="00487F83" w:rsidP="00487F83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Pulsoksymetru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to </w:t>
      </w:r>
      <w:proofErr w:type="spellStart"/>
      <w:r w:rsidRPr="00487F83">
        <w:rPr>
          <w:rFonts w:eastAsiaTheme="minorEastAsia"/>
          <w:sz w:val="16"/>
          <w:lang w:eastAsia="zh-CN"/>
        </w:rPr>
        <w:t>guma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, </w:t>
      </w:r>
      <w:proofErr w:type="spellStart"/>
      <w:r w:rsidRPr="00487F83">
        <w:rPr>
          <w:rFonts w:eastAsiaTheme="minorEastAsia"/>
          <w:sz w:val="16"/>
          <w:lang w:eastAsia="zh-CN"/>
        </w:rPr>
        <w:t>która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oddziałuje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proofErr w:type="gramStart"/>
      <w:r w:rsidRPr="00487F83">
        <w:rPr>
          <w:rFonts w:eastAsiaTheme="minorEastAsia"/>
          <w:sz w:val="16"/>
          <w:lang w:eastAsia="zh-CN"/>
        </w:rPr>
        <w:t>na</w:t>
      </w:r>
      <w:proofErr w:type="spellEnd"/>
      <w:proofErr w:type="gram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toksyny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, </w:t>
      </w:r>
      <w:proofErr w:type="spellStart"/>
      <w:r w:rsidRPr="00487F83">
        <w:rPr>
          <w:rFonts w:eastAsiaTheme="minorEastAsia"/>
          <w:sz w:val="16"/>
          <w:lang w:eastAsia="zh-CN"/>
        </w:rPr>
        <w:t>szkodzi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wywołuje</w:t>
      </w:r>
      <w:proofErr w:type="spellEnd"/>
    </w:p>
    <w:p w:rsidR="00487F83" w:rsidRDefault="00487F83" w:rsidP="00487F83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Efekt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uboczny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, </w:t>
      </w:r>
      <w:proofErr w:type="spellStart"/>
      <w:r w:rsidRPr="00487F83">
        <w:rPr>
          <w:rFonts w:eastAsiaTheme="minorEastAsia"/>
          <w:sz w:val="16"/>
          <w:lang w:eastAsia="zh-CN"/>
        </w:rPr>
        <w:t>taki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jak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alergia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proofErr w:type="gramStart"/>
      <w:r w:rsidRPr="00487F83">
        <w:rPr>
          <w:rFonts w:eastAsiaTheme="minorEastAsia"/>
          <w:sz w:val="16"/>
          <w:lang w:eastAsia="zh-CN"/>
        </w:rPr>
        <w:t>na</w:t>
      </w:r>
      <w:proofErr w:type="spellEnd"/>
      <w:proofErr w:type="gram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skórę</w:t>
      </w:r>
      <w:proofErr w:type="spellEnd"/>
      <w:r w:rsidRPr="00487F83">
        <w:rPr>
          <w:rFonts w:eastAsiaTheme="minorEastAsia"/>
          <w:sz w:val="16"/>
          <w:lang w:eastAsia="zh-CN"/>
        </w:rPr>
        <w:t>)</w:t>
      </w:r>
    </w:p>
    <w:p w:rsidR="00487F83" w:rsidRPr="00F50250" w:rsidRDefault="00487F83" w:rsidP="00487F83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Zawiesić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instalację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linową</w:t>
      </w:r>
      <w:proofErr w:type="spellEnd"/>
    </w:p>
    <w:p w:rsidR="00775C4B" w:rsidRPr="00F50250" w:rsidRDefault="00487F83" w:rsidP="00487F83">
      <w:pPr>
        <w:pStyle w:val="a3"/>
        <w:numPr>
          <w:ilvl w:val="0"/>
          <w:numId w:val="9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Przełóż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cienki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koniec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liny </w:t>
      </w:r>
      <w:proofErr w:type="spellStart"/>
      <w:r w:rsidRPr="00487F83">
        <w:rPr>
          <w:rFonts w:eastAsiaTheme="minorEastAsia"/>
          <w:sz w:val="16"/>
          <w:lang w:eastAsia="zh-CN"/>
        </w:rPr>
        <w:t>przez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otwór</w:t>
      </w:r>
      <w:proofErr w:type="spellEnd"/>
      <w:r w:rsidR="00775C4B" w:rsidRPr="00F50250">
        <w:rPr>
          <w:rFonts w:eastAsiaTheme="minorEastAsia"/>
          <w:sz w:val="16"/>
          <w:lang w:eastAsia="zh-CN"/>
        </w:rPr>
        <w:t xml:space="preserve"> </w:t>
      </w:r>
    </w:p>
    <w:p w:rsidR="00487F83" w:rsidRPr="00487F83" w:rsidRDefault="00487F83" w:rsidP="00487F83">
      <w:pPr>
        <w:pStyle w:val="a3"/>
        <w:numPr>
          <w:ilvl w:val="0"/>
          <w:numId w:val="9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Przełóż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grubszy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koniec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liny </w:t>
      </w:r>
      <w:proofErr w:type="spellStart"/>
      <w:r w:rsidRPr="00487F83">
        <w:rPr>
          <w:rFonts w:eastAsiaTheme="minorEastAsia"/>
          <w:sz w:val="16"/>
          <w:lang w:eastAsia="zh-CN"/>
        </w:rPr>
        <w:t>przez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jej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już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zużyty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cienki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koniec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zaciśnij</w:t>
      </w:r>
      <w:proofErr w:type="spellEnd"/>
    </w:p>
    <w:p w:rsidR="00487F83" w:rsidRDefault="00487F83" w:rsidP="00487F83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Akcesoria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do </w:t>
      </w:r>
      <w:proofErr w:type="spellStart"/>
      <w:r w:rsidRPr="00487F83">
        <w:rPr>
          <w:rFonts w:eastAsiaTheme="minorEastAsia"/>
          <w:sz w:val="16"/>
          <w:lang w:eastAsia="zh-CN"/>
        </w:rPr>
        <w:t>produktów</w:t>
      </w:r>
      <w:proofErr w:type="spellEnd"/>
    </w:p>
    <w:p w:rsidR="00247903" w:rsidRPr="00487F83" w:rsidRDefault="00247903" w:rsidP="00487F83">
      <w:pPr>
        <w:pStyle w:val="a3"/>
        <w:tabs>
          <w:tab w:val="left" w:pos="4853"/>
        </w:tabs>
        <w:rPr>
          <w:rFonts w:eastAsiaTheme="minorEastAsia"/>
          <w:sz w:val="21"/>
          <w:lang w:eastAsia="zh-CN"/>
        </w:rPr>
      </w:pPr>
      <w:r w:rsidRPr="00487F83">
        <w:rPr>
          <w:rFonts w:eastAsiaTheme="minorEastAsia"/>
          <w:sz w:val="21"/>
          <w:lang w:eastAsia="zh-CN"/>
        </w:rPr>
        <w:t xml:space="preserve">One user manual </w:t>
      </w:r>
      <w:r w:rsidRPr="00F50250">
        <w:rPr>
          <w:rFonts w:eastAsiaTheme="minorEastAsia"/>
          <w:sz w:val="16"/>
          <w:lang w:eastAsia="zh-CN"/>
        </w:rPr>
        <w:t xml:space="preserve">        </w:t>
      </w:r>
      <w:r w:rsidRPr="00487F83">
        <w:rPr>
          <w:rFonts w:eastAsiaTheme="minorEastAsia"/>
          <w:sz w:val="21"/>
          <w:lang w:eastAsia="zh-CN"/>
        </w:rPr>
        <w:t xml:space="preserve">one lanyard       QC card </w:t>
      </w:r>
    </w:p>
    <w:p w:rsidR="00487F83" w:rsidRPr="00F50250" w:rsidRDefault="00487F83" w:rsidP="00775C4B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487F83">
        <w:rPr>
          <w:rFonts w:eastAsiaTheme="minorEastAsia"/>
          <w:sz w:val="16"/>
          <w:lang w:eastAsia="zh-CN"/>
        </w:rPr>
        <w:t>Szczegółowe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opisy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funkcji</w:t>
      </w:r>
      <w:proofErr w:type="spellEnd"/>
      <w:r w:rsidRPr="00487F83">
        <w:rPr>
          <w:rFonts w:eastAsiaTheme="minorEastAsia"/>
          <w:sz w:val="16"/>
          <w:lang w:eastAsia="zh-CN"/>
        </w:rPr>
        <w:t xml:space="preserve"> </w:t>
      </w:r>
      <w:proofErr w:type="spellStart"/>
      <w:r w:rsidRPr="00487F83">
        <w:rPr>
          <w:rFonts w:eastAsiaTheme="minorEastAsia"/>
          <w:sz w:val="16"/>
          <w:lang w:eastAsia="zh-CN"/>
        </w:rPr>
        <w:t>produktu</w:t>
      </w:r>
      <w:proofErr w:type="spellEnd"/>
    </w:p>
    <w:p w:rsidR="00876DD4" w:rsidRDefault="00876DD4" w:rsidP="00876DD4">
      <w:pPr>
        <w:pStyle w:val="a3"/>
        <w:numPr>
          <w:ilvl w:val="0"/>
          <w:numId w:val="10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876DD4">
        <w:rPr>
          <w:rFonts w:eastAsiaTheme="minorEastAsia"/>
          <w:sz w:val="16"/>
          <w:lang w:eastAsia="zh-CN"/>
        </w:rPr>
        <w:t>Wyświetlacz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Pr="00876DD4">
        <w:rPr>
          <w:rFonts w:eastAsiaTheme="minorEastAsia"/>
          <w:sz w:val="16"/>
          <w:lang w:eastAsia="zh-CN"/>
        </w:rPr>
        <w:t>typu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 OLED</w:t>
      </w:r>
    </w:p>
    <w:p w:rsidR="00876DD4" w:rsidRPr="00876DD4" w:rsidRDefault="00876DD4" w:rsidP="00876DD4">
      <w:pPr>
        <w:pStyle w:val="a3"/>
        <w:numPr>
          <w:ilvl w:val="0"/>
          <w:numId w:val="10"/>
        </w:numPr>
        <w:tabs>
          <w:tab w:val="left" w:pos="4853"/>
        </w:tabs>
        <w:rPr>
          <w:rFonts w:eastAsiaTheme="minorEastAsia"/>
          <w:sz w:val="16"/>
          <w:lang w:eastAsia="zh-CN"/>
        </w:rPr>
      </w:pPr>
      <w:r w:rsidRPr="00876DD4">
        <w:rPr>
          <w:rFonts w:eastAsiaTheme="minorEastAsia"/>
          <w:sz w:val="16"/>
          <w:lang w:eastAsia="zh-CN"/>
        </w:rPr>
        <w:t xml:space="preserve">spO2: </w:t>
      </w:r>
      <w:proofErr w:type="spellStart"/>
      <w:r w:rsidRPr="00876DD4">
        <w:rPr>
          <w:rFonts w:eastAsiaTheme="minorEastAsia"/>
          <w:sz w:val="16"/>
          <w:lang w:eastAsia="zh-CN"/>
        </w:rPr>
        <w:t>zakres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Pr="00876DD4">
        <w:rPr>
          <w:rFonts w:eastAsiaTheme="minorEastAsia"/>
          <w:sz w:val="16"/>
          <w:lang w:eastAsia="zh-CN"/>
        </w:rPr>
        <w:t>pomiarowy</w:t>
      </w:r>
      <w:proofErr w:type="spellEnd"/>
      <w:r w:rsidRPr="00876DD4">
        <w:rPr>
          <w:rFonts w:eastAsiaTheme="minorEastAsia"/>
          <w:sz w:val="16"/>
          <w:lang w:eastAsia="zh-CN"/>
        </w:rPr>
        <w:t>: 70% ~ 99%</w:t>
      </w:r>
    </w:p>
    <w:p w:rsidR="00876DD4" w:rsidRPr="00876DD4" w:rsidRDefault="00876DD4" w:rsidP="00876DD4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 w:rsidRPr="00876DD4">
        <w:rPr>
          <w:rFonts w:eastAsiaTheme="minorEastAsia"/>
          <w:sz w:val="16"/>
          <w:lang w:eastAsia="zh-CN"/>
        </w:rPr>
        <w:t xml:space="preserve">                                    </w:t>
      </w:r>
      <w:proofErr w:type="spellStart"/>
      <w:r w:rsidRPr="00876DD4">
        <w:rPr>
          <w:rFonts w:eastAsiaTheme="minorEastAsia"/>
          <w:sz w:val="16"/>
          <w:lang w:eastAsia="zh-CN"/>
        </w:rPr>
        <w:t>Dokładność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: + - 2% </w:t>
      </w:r>
      <w:proofErr w:type="spellStart"/>
      <w:proofErr w:type="gramStart"/>
      <w:r w:rsidRPr="00876DD4">
        <w:rPr>
          <w:rFonts w:eastAsiaTheme="minorEastAsia"/>
          <w:sz w:val="16"/>
          <w:lang w:eastAsia="zh-CN"/>
        </w:rPr>
        <w:t>na</w:t>
      </w:r>
      <w:proofErr w:type="spellEnd"/>
      <w:proofErr w:type="gramEnd"/>
      <w:r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Pr="00876DD4">
        <w:rPr>
          <w:rFonts w:eastAsiaTheme="minorEastAsia"/>
          <w:sz w:val="16"/>
          <w:lang w:eastAsia="zh-CN"/>
        </w:rPr>
        <w:t>scenie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 80% ~ 99%</w:t>
      </w:r>
    </w:p>
    <w:p w:rsidR="00876DD4" w:rsidRPr="00876DD4" w:rsidRDefault="00876DD4" w:rsidP="00876DD4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 w:rsidRPr="00876DD4">
        <w:rPr>
          <w:rFonts w:eastAsiaTheme="minorEastAsia"/>
          <w:sz w:val="16"/>
          <w:lang w:eastAsia="zh-CN"/>
        </w:rPr>
        <w:t xml:space="preserve">                                                     + - 3% </w:t>
      </w:r>
      <w:proofErr w:type="spellStart"/>
      <w:proofErr w:type="gramStart"/>
      <w:r w:rsidRPr="00876DD4">
        <w:rPr>
          <w:rFonts w:eastAsiaTheme="minorEastAsia"/>
          <w:sz w:val="16"/>
          <w:lang w:eastAsia="zh-CN"/>
        </w:rPr>
        <w:t>na</w:t>
      </w:r>
      <w:proofErr w:type="spellEnd"/>
      <w:proofErr w:type="gramEnd"/>
      <w:r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Pr="00876DD4">
        <w:rPr>
          <w:rFonts w:eastAsiaTheme="minorEastAsia"/>
          <w:sz w:val="16"/>
          <w:lang w:eastAsia="zh-CN"/>
        </w:rPr>
        <w:t>etapie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 70% `79%</w:t>
      </w:r>
    </w:p>
    <w:p w:rsidR="00876DD4" w:rsidRPr="00876DD4" w:rsidRDefault="00876DD4" w:rsidP="00876DD4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 w:rsidRPr="00876DD4">
        <w:rPr>
          <w:rFonts w:eastAsiaTheme="minorEastAsia"/>
          <w:sz w:val="16"/>
          <w:lang w:eastAsia="zh-CN"/>
        </w:rPr>
        <w:t xml:space="preserve">                                                     </w:t>
      </w:r>
      <w:proofErr w:type="spellStart"/>
      <w:r w:rsidRPr="00876DD4">
        <w:rPr>
          <w:rFonts w:eastAsiaTheme="minorEastAsia"/>
          <w:sz w:val="16"/>
          <w:lang w:eastAsia="zh-CN"/>
        </w:rPr>
        <w:t>Poniżej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 70% </w:t>
      </w:r>
      <w:proofErr w:type="spellStart"/>
      <w:r w:rsidRPr="00876DD4">
        <w:rPr>
          <w:rFonts w:eastAsiaTheme="minorEastAsia"/>
          <w:sz w:val="16"/>
          <w:lang w:eastAsia="zh-CN"/>
        </w:rPr>
        <w:t>brak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Pr="00876DD4">
        <w:rPr>
          <w:rFonts w:eastAsiaTheme="minorEastAsia"/>
          <w:sz w:val="16"/>
          <w:lang w:eastAsia="zh-CN"/>
        </w:rPr>
        <w:t>wymagań</w:t>
      </w:r>
      <w:proofErr w:type="spellEnd"/>
    </w:p>
    <w:p w:rsidR="00876DD4" w:rsidRPr="00F50250" w:rsidRDefault="00876DD4" w:rsidP="00247903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 w:rsidRPr="00876DD4">
        <w:rPr>
          <w:rFonts w:eastAsiaTheme="minorEastAsia"/>
          <w:sz w:val="16"/>
          <w:lang w:eastAsia="zh-CN"/>
        </w:rPr>
        <w:t xml:space="preserve">                                   </w:t>
      </w:r>
      <w:proofErr w:type="spellStart"/>
      <w:r w:rsidRPr="00876DD4">
        <w:rPr>
          <w:rFonts w:eastAsiaTheme="minorEastAsia"/>
          <w:sz w:val="16"/>
          <w:lang w:eastAsia="zh-CN"/>
        </w:rPr>
        <w:t>Rozdzielczość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 </w:t>
      </w:r>
      <w:r w:rsidRPr="00876DD4">
        <w:rPr>
          <w:rFonts w:eastAsiaTheme="minorEastAsia" w:hint="eastAsia"/>
          <w:sz w:val="16"/>
          <w:lang w:eastAsia="zh-CN"/>
        </w:rPr>
        <w:t>：</w:t>
      </w:r>
      <w:r w:rsidRPr="00876DD4">
        <w:rPr>
          <w:rFonts w:eastAsiaTheme="minorEastAsia"/>
          <w:sz w:val="16"/>
          <w:lang w:eastAsia="zh-CN"/>
        </w:rPr>
        <w:t xml:space="preserve"> + - 1%</w:t>
      </w:r>
    </w:p>
    <w:p w:rsidR="00876DD4" w:rsidRDefault="00347838" w:rsidP="00876DD4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>
        <w:rPr>
          <w:noProof/>
          <w:sz w:val="18"/>
        </w:rPr>
        <w:pict>
          <v:shape id="文本框 2" o:spid="_x0000_s1044" type="#_x0000_t202" style="position:absolute;margin-left:282.85pt;margin-top:11.15pt;width:189.05pt;height:98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FTOQIAAFA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">
            <v:textbox style="mso-next-textbox:#文本框 2">
              <w:txbxContent>
                <w:p w:rsidR="00F50250" w:rsidRDefault="005C1627" w:rsidP="005C1627">
                  <w:pPr>
                    <w:ind w:leftChars="200" w:left="660" w:hangingChars="100" w:hanging="220"/>
                    <w:jc w:val="center"/>
                    <w:rPr>
                      <w:rFonts w:eastAsiaTheme="minorEastAsia"/>
                      <w:lang w:eastAsia="zh-CN"/>
                    </w:rPr>
                  </w:pPr>
                  <w:proofErr w:type="spellStart"/>
                  <w:r w:rsidRPr="005C1627">
                    <w:rPr>
                      <w:rFonts w:eastAsiaTheme="minorEastAsia"/>
                      <w:lang w:eastAsia="zh-CN"/>
                    </w:rPr>
                    <w:t>Schemat</w:t>
                  </w:r>
                  <w:proofErr w:type="spellEnd"/>
                  <w:r w:rsidRPr="005C1627">
                    <w:rPr>
                      <w:rFonts w:eastAsiaTheme="minorEastAsia"/>
                      <w:lang w:eastAsia="zh-CN"/>
                    </w:rPr>
                    <w:t xml:space="preserve"> </w:t>
                  </w:r>
                  <w:proofErr w:type="spellStart"/>
                  <w:r w:rsidRPr="005C1627">
                    <w:rPr>
                      <w:rFonts w:eastAsiaTheme="minorEastAsia"/>
                      <w:lang w:eastAsia="zh-CN"/>
                    </w:rPr>
                    <w:t>zasady</w:t>
                  </w:r>
                  <w:proofErr w:type="spellEnd"/>
                  <w:r w:rsidRPr="005C1627">
                    <w:rPr>
                      <w:rFonts w:eastAsiaTheme="minorEastAsia"/>
                      <w:lang w:eastAsia="zh-CN"/>
                    </w:rPr>
                    <w:t xml:space="preserve"> </w:t>
                  </w:r>
                  <w:proofErr w:type="spellStart"/>
                  <w:r w:rsidRPr="005C1627">
                    <w:rPr>
                      <w:rFonts w:eastAsiaTheme="minorEastAsia"/>
                      <w:lang w:eastAsia="zh-CN"/>
                    </w:rPr>
                    <w:t>działania</w:t>
                  </w:r>
                  <w:proofErr w:type="spellEnd"/>
                  <w:r w:rsidRPr="005C1627">
                    <w:rPr>
                      <w:rFonts w:eastAsiaTheme="minorEastAsia"/>
                      <w:lang w:eastAsia="zh-CN"/>
                    </w:rPr>
                    <w:t xml:space="preserve"> </w:t>
                  </w:r>
                  <w:r w:rsidR="00F50250">
                    <w:rPr>
                      <w:noProof/>
                      <w:lang w:eastAsia="zh-CN"/>
                    </w:rPr>
                    <w:drawing>
                      <wp:inline distT="0" distB="0" distL="0" distR="0" wp14:anchorId="524A9032" wp14:editId="2BEF01C2">
                        <wp:extent cx="1353600" cy="716907"/>
                        <wp:effectExtent l="0" t="0" r="0" b="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5452" cy="733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1627" w:rsidRPr="005C1627" w:rsidRDefault="005C1627" w:rsidP="005C1627">
                  <w:pPr>
                    <w:rPr>
                      <w:rFonts w:eastAsiaTheme="minorEastAsia"/>
                      <w:sz w:val="16"/>
                      <w:lang w:eastAsia="zh-CN"/>
                    </w:rPr>
                  </w:pPr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 xml:space="preserve">1. </w:t>
                  </w:r>
                  <w:proofErr w:type="spellStart"/>
                  <w:proofErr w:type="gramStart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>rura</w:t>
                  </w:r>
                  <w:proofErr w:type="spellEnd"/>
                  <w:proofErr w:type="gramEnd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 xml:space="preserve"> </w:t>
                  </w:r>
                  <w:proofErr w:type="spellStart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>odbiorcza</w:t>
                  </w:r>
                  <w:proofErr w:type="spellEnd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 xml:space="preserve"> </w:t>
                  </w:r>
                  <w:proofErr w:type="spellStart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>promieniowania</w:t>
                  </w:r>
                  <w:proofErr w:type="spellEnd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 xml:space="preserve"> </w:t>
                  </w:r>
                  <w:proofErr w:type="spellStart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>podczerwonego</w:t>
                  </w:r>
                  <w:proofErr w:type="spellEnd"/>
                </w:p>
                <w:p w:rsidR="00F50250" w:rsidRPr="005C1627" w:rsidRDefault="005C1627" w:rsidP="005C1627">
                  <w:pPr>
                    <w:rPr>
                      <w:rFonts w:eastAsiaTheme="minorEastAsia"/>
                      <w:sz w:val="16"/>
                      <w:lang w:eastAsia="zh-CN"/>
                    </w:rPr>
                  </w:pPr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 xml:space="preserve">2. </w:t>
                  </w:r>
                  <w:proofErr w:type="spellStart"/>
                  <w:proofErr w:type="gramStart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>rura</w:t>
                  </w:r>
                  <w:proofErr w:type="spellEnd"/>
                  <w:proofErr w:type="gramEnd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 xml:space="preserve"> </w:t>
                  </w:r>
                  <w:proofErr w:type="spellStart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>transmitująca</w:t>
                  </w:r>
                  <w:proofErr w:type="spellEnd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 xml:space="preserve"> </w:t>
                  </w:r>
                  <w:proofErr w:type="spellStart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>promieniowanie</w:t>
                  </w:r>
                  <w:proofErr w:type="spellEnd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 xml:space="preserve"> </w:t>
                  </w:r>
                  <w:proofErr w:type="spellStart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>podczerwon</w:t>
                  </w:r>
                  <w:bookmarkStart w:id="0" w:name="_GoBack"/>
                  <w:r w:rsidRPr="005C1627">
                    <w:rPr>
                      <w:rFonts w:eastAsiaTheme="minorEastAsia"/>
                      <w:sz w:val="16"/>
                      <w:lang w:eastAsia="zh-CN"/>
                    </w:rPr>
                    <w:t>e</w:t>
                  </w:r>
                  <w:bookmarkEnd w:id="0"/>
                  <w:proofErr w:type="spellEnd"/>
                </w:p>
              </w:txbxContent>
            </v:textbox>
            <w10:wrap type="square"/>
          </v:shape>
        </w:pict>
      </w:r>
      <w:r w:rsidR="00247903" w:rsidRPr="00F50250">
        <w:rPr>
          <w:rFonts w:eastAsiaTheme="minorEastAsia" w:hint="eastAsia"/>
          <w:sz w:val="16"/>
          <w:lang w:eastAsia="zh-CN"/>
        </w:rPr>
        <w:t>3</w:t>
      </w:r>
      <w:r w:rsidR="00247903" w:rsidRPr="00F50250">
        <w:rPr>
          <w:rFonts w:eastAsiaTheme="minorEastAsia" w:hint="eastAsia"/>
          <w:sz w:val="16"/>
          <w:lang w:eastAsia="zh-CN"/>
        </w:rPr>
        <w:t>．</w:t>
      </w:r>
      <w:r w:rsidR="00876DD4" w:rsidRPr="00876DD4">
        <w:rPr>
          <w:rFonts w:eastAsiaTheme="minorEastAsia"/>
          <w:sz w:val="16"/>
          <w:lang w:eastAsia="zh-CN"/>
        </w:rPr>
        <w:t xml:space="preserve">PR: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Zakres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pomiarowy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: 25 BPM ~ 250 BPM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Dokładność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: + - 1BPM LUB + - 1% </w:t>
      </w:r>
      <w:r w:rsidR="00876DD4">
        <w:rPr>
          <w:rFonts w:eastAsiaTheme="minorEastAsia"/>
          <w:sz w:val="16"/>
          <w:lang w:eastAsia="zh-CN"/>
        </w:rPr>
        <w:t xml:space="preserve">            </w:t>
      </w:r>
      <w:r w:rsidR="00876DD4" w:rsidRPr="00876DD4">
        <w:rPr>
          <w:rFonts w:eastAsiaTheme="minorEastAsia"/>
          <w:sz w:val="16"/>
          <w:lang w:eastAsia="zh-CN"/>
        </w:rPr>
        <w:t>(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większy</w:t>
      </w:r>
      <w:proofErr w:type="spellEnd"/>
      <w:r w:rsidR="00876DD4" w:rsidRPr="00876DD4">
        <w:rPr>
          <w:rFonts w:eastAsiaTheme="minorEastAsia"/>
          <w:sz w:val="16"/>
          <w:lang w:eastAsia="zh-CN"/>
        </w:rPr>
        <w:t>)</w:t>
      </w:r>
    </w:p>
    <w:p w:rsidR="00876DD4" w:rsidRPr="00F50250" w:rsidRDefault="00247903" w:rsidP="0090602A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 w:rsidRPr="00F50250">
        <w:rPr>
          <w:rFonts w:eastAsiaTheme="minorEastAsia"/>
          <w:sz w:val="16"/>
          <w:lang w:eastAsia="zh-CN"/>
        </w:rPr>
        <w:t xml:space="preserve">4.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Zasilanie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: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dwie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baterie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alkaliczne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 AAA 1</w:t>
      </w:r>
      <w:proofErr w:type="gramStart"/>
      <w:r w:rsidR="00876DD4" w:rsidRPr="00876DD4">
        <w:rPr>
          <w:rFonts w:eastAsiaTheme="minorEastAsia"/>
          <w:sz w:val="16"/>
          <w:lang w:eastAsia="zh-CN"/>
        </w:rPr>
        <w:t>,5</w:t>
      </w:r>
      <w:proofErr w:type="gramEnd"/>
      <w:r w:rsidR="00876DD4" w:rsidRPr="00876DD4">
        <w:rPr>
          <w:rFonts w:eastAsiaTheme="minorEastAsia"/>
          <w:sz w:val="16"/>
          <w:lang w:eastAsia="zh-CN"/>
        </w:rPr>
        <w:t xml:space="preserve"> V.</w:t>
      </w:r>
    </w:p>
    <w:p w:rsidR="00876DD4" w:rsidRPr="00F50250" w:rsidRDefault="00247903" w:rsidP="0090602A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 w:rsidRPr="00F50250">
        <w:rPr>
          <w:rFonts w:eastAsiaTheme="minorEastAsia"/>
          <w:sz w:val="16"/>
          <w:lang w:eastAsia="zh-CN"/>
        </w:rPr>
        <w:t xml:space="preserve">5.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Pobór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mocy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: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poniżej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 30 mA</w:t>
      </w:r>
    </w:p>
    <w:p w:rsidR="00876DD4" w:rsidRPr="00876DD4" w:rsidRDefault="00247903" w:rsidP="00876DD4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 w:rsidRPr="00F50250">
        <w:rPr>
          <w:rFonts w:eastAsiaTheme="minorEastAsia" w:hint="eastAsia"/>
          <w:sz w:val="16"/>
          <w:lang w:eastAsia="zh-CN"/>
        </w:rPr>
        <w:t>6</w:t>
      </w:r>
      <w:r w:rsidRPr="00F50250">
        <w:rPr>
          <w:rFonts w:eastAsiaTheme="minorEastAsia"/>
          <w:sz w:val="16"/>
          <w:lang w:eastAsia="zh-CN"/>
        </w:rPr>
        <w:t xml:space="preserve">.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Automatyczne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wyłączanie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produktu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wyłącza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się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samoczynnie</w:t>
      </w:r>
      <w:proofErr w:type="spellEnd"/>
      <w:r w:rsidR="00876DD4" w:rsidRPr="00876DD4">
        <w:rPr>
          <w:rFonts w:eastAsiaTheme="minorEastAsia"/>
          <w:sz w:val="16"/>
          <w:lang w:eastAsia="zh-CN"/>
        </w:rPr>
        <w:t xml:space="preserve">, </w:t>
      </w:r>
      <w:proofErr w:type="spellStart"/>
      <w:r w:rsidR="00876DD4" w:rsidRPr="00876DD4">
        <w:rPr>
          <w:rFonts w:eastAsiaTheme="minorEastAsia"/>
          <w:sz w:val="16"/>
          <w:lang w:eastAsia="zh-CN"/>
        </w:rPr>
        <w:t>gdy</w:t>
      </w:r>
      <w:proofErr w:type="spellEnd"/>
    </w:p>
    <w:p w:rsidR="00876DD4" w:rsidRPr="00F50250" w:rsidRDefault="00876DD4" w:rsidP="00876DD4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proofErr w:type="gramStart"/>
      <w:r w:rsidRPr="00876DD4">
        <w:rPr>
          <w:rFonts w:eastAsiaTheme="minorEastAsia"/>
          <w:sz w:val="16"/>
          <w:lang w:eastAsia="zh-CN"/>
        </w:rPr>
        <w:t>na</w:t>
      </w:r>
      <w:proofErr w:type="spellEnd"/>
      <w:proofErr w:type="gramEnd"/>
      <w:r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Pr="00876DD4">
        <w:rPr>
          <w:rFonts w:eastAsiaTheme="minorEastAsia"/>
          <w:sz w:val="16"/>
          <w:lang w:eastAsia="zh-CN"/>
        </w:rPr>
        <w:t>palcu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 to </w:t>
      </w:r>
      <w:proofErr w:type="spellStart"/>
      <w:r w:rsidRPr="00876DD4">
        <w:rPr>
          <w:rFonts w:eastAsiaTheme="minorEastAsia"/>
          <w:sz w:val="16"/>
          <w:lang w:eastAsia="zh-CN"/>
        </w:rPr>
        <w:t>produkt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 </w:t>
      </w:r>
      <w:proofErr w:type="spellStart"/>
      <w:r w:rsidRPr="00876DD4">
        <w:rPr>
          <w:rFonts w:eastAsiaTheme="minorEastAsia"/>
          <w:sz w:val="16"/>
          <w:lang w:eastAsia="zh-CN"/>
        </w:rPr>
        <w:t>przez</w:t>
      </w:r>
      <w:proofErr w:type="spellEnd"/>
      <w:r w:rsidRPr="00876DD4">
        <w:rPr>
          <w:rFonts w:eastAsiaTheme="minorEastAsia"/>
          <w:sz w:val="16"/>
          <w:lang w:eastAsia="zh-CN"/>
        </w:rPr>
        <w:t xml:space="preserve">&gt; = 8 </w:t>
      </w:r>
      <w:proofErr w:type="spellStart"/>
      <w:r w:rsidRPr="00876DD4">
        <w:rPr>
          <w:rFonts w:eastAsiaTheme="minorEastAsia"/>
          <w:sz w:val="16"/>
          <w:lang w:eastAsia="zh-CN"/>
        </w:rPr>
        <w:t>sekund</w:t>
      </w:r>
      <w:proofErr w:type="spellEnd"/>
    </w:p>
    <w:p w:rsidR="005C1627" w:rsidRPr="005C1627" w:rsidRDefault="00DA151C" w:rsidP="005C1627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 w:rsidRPr="00F50250">
        <w:rPr>
          <w:rFonts w:eastAsiaTheme="minorEastAsia"/>
          <w:sz w:val="16"/>
          <w:lang w:eastAsia="zh-CN"/>
        </w:rPr>
        <w:t>7</w:t>
      </w:r>
      <w:r w:rsidRPr="00F50250">
        <w:rPr>
          <w:rFonts w:eastAsiaTheme="minorEastAsia" w:hint="eastAsia"/>
          <w:sz w:val="16"/>
          <w:lang w:eastAsia="zh-CN"/>
        </w:rPr>
        <w:t>．</w:t>
      </w:r>
      <w:proofErr w:type="spellStart"/>
      <w:proofErr w:type="gramStart"/>
      <w:r w:rsidR="005C1627" w:rsidRPr="005C1627">
        <w:rPr>
          <w:rFonts w:ascii="Cambria" w:eastAsiaTheme="minorEastAsia" w:hAnsi="Cambria" w:cs="Cambria"/>
          <w:sz w:val="16"/>
          <w:lang w:eastAsia="zh-CN"/>
        </w:rPr>
        <w:t>ś</w:t>
      </w:r>
      <w:r w:rsidR="005C1627" w:rsidRPr="005C1627">
        <w:rPr>
          <w:rFonts w:eastAsiaTheme="minorEastAsia"/>
          <w:sz w:val="16"/>
          <w:lang w:eastAsia="zh-CN"/>
        </w:rPr>
        <w:t>rodowisko</w:t>
      </w:r>
      <w:proofErr w:type="spellEnd"/>
      <w:proofErr w:type="gramEnd"/>
      <w:r w:rsidR="005C1627" w:rsidRPr="005C1627">
        <w:rPr>
          <w:rFonts w:eastAsiaTheme="minorEastAsia"/>
          <w:sz w:val="16"/>
          <w:lang w:eastAsia="zh-CN"/>
        </w:rPr>
        <w:t xml:space="preserve"> </w:t>
      </w:r>
      <w:proofErr w:type="spellStart"/>
      <w:r w:rsidR="005C1627" w:rsidRPr="005C1627">
        <w:rPr>
          <w:rFonts w:eastAsiaTheme="minorEastAsia"/>
          <w:sz w:val="16"/>
          <w:lang w:eastAsia="zh-CN"/>
        </w:rPr>
        <w:t>pracy</w:t>
      </w:r>
      <w:proofErr w:type="spellEnd"/>
    </w:p>
    <w:p w:rsidR="005C1627" w:rsidRPr="005C1627" w:rsidRDefault="005C1627" w:rsidP="005C1627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 w:rsidRPr="005C1627">
        <w:rPr>
          <w:rFonts w:eastAsiaTheme="minorEastAsia"/>
          <w:sz w:val="16"/>
          <w:lang w:eastAsia="zh-CN"/>
        </w:rPr>
        <w:t xml:space="preserve">        </w:t>
      </w:r>
      <w:proofErr w:type="spellStart"/>
      <w:r w:rsidRPr="005C1627">
        <w:rPr>
          <w:rFonts w:eastAsiaTheme="minorEastAsia"/>
          <w:sz w:val="16"/>
          <w:lang w:eastAsia="zh-CN"/>
        </w:rPr>
        <w:t>Temperatura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: 5 </w:t>
      </w:r>
      <w:r w:rsidRPr="005C1627">
        <w:rPr>
          <w:rFonts w:eastAsiaTheme="minorEastAsia" w:hint="eastAsia"/>
          <w:sz w:val="16"/>
          <w:lang w:eastAsia="zh-CN"/>
        </w:rPr>
        <w:t>℃</w:t>
      </w:r>
      <w:r w:rsidRPr="005C1627">
        <w:rPr>
          <w:rFonts w:eastAsiaTheme="minorEastAsia"/>
          <w:sz w:val="16"/>
          <w:lang w:eastAsia="zh-CN"/>
        </w:rPr>
        <w:t xml:space="preserve"> ~ 40 ~</w:t>
      </w:r>
    </w:p>
    <w:p w:rsidR="005C1627" w:rsidRPr="005C1627" w:rsidRDefault="005C1627" w:rsidP="005C1627">
      <w:pPr>
        <w:pStyle w:val="a3"/>
        <w:tabs>
          <w:tab w:val="left" w:pos="4853"/>
        </w:tabs>
        <w:rPr>
          <w:rFonts w:eastAsiaTheme="minorEastAsia"/>
          <w:sz w:val="13"/>
          <w:lang w:eastAsia="zh-CN"/>
        </w:rPr>
      </w:pPr>
      <w:proofErr w:type="spellStart"/>
      <w:r w:rsidRPr="005C1627">
        <w:rPr>
          <w:rFonts w:eastAsiaTheme="minorEastAsia"/>
          <w:sz w:val="16"/>
          <w:lang w:eastAsia="zh-CN"/>
        </w:rPr>
        <w:t>Wilgotność</w:t>
      </w:r>
      <w:proofErr w:type="spellEnd"/>
      <w:r w:rsidRPr="005C1627">
        <w:rPr>
          <w:rFonts w:eastAsiaTheme="minorEastAsia"/>
          <w:sz w:val="16"/>
          <w:lang w:eastAsia="zh-CN"/>
        </w:rPr>
        <w:t>: 15% ~ 80%</w:t>
      </w:r>
    </w:p>
    <w:p w:rsidR="005C1627" w:rsidRPr="005C1627" w:rsidRDefault="005C1627" w:rsidP="005C1627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5C1627">
        <w:rPr>
          <w:rFonts w:eastAsiaTheme="minorEastAsia"/>
          <w:sz w:val="16"/>
          <w:lang w:eastAsia="zh-CN"/>
        </w:rPr>
        <w:t>Ciśnienie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 </w:t>
      </w:r>
      <w:proofErr w:type="spellStart"/>
      <w:r w:rsidRPr="005C1627">
        <w:rPr>
          <w:rFonts w:eastAsiaTheme="minorEastAsia"/>
          <w:sz w:val="16"/>
          <w:lang w:eastAsia="zh-CN"/>
        </w:rPr>
        <w:t>atmosferyczne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: 70 </w:t>
      </w:r>
      <w:proofErr w:type="spellStart"/>
      <w:r w:rsidRPr="005C1627">
        <w:rPr>
          <w:rFonts w:eastAsiaTheme="minorEastAsia"/>
          <w:sz w:val="16"/>
          <w:lang w:eastAsia="zh-CN"/>
        </w:rPr>
        <w:t>kPa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 ~ 106 </w:t>
      </w:r>
      <w:proofErr w:type="spellStart"/>
      <w:r w:rsidRPr="005C1627">
        <w:rPr>
          <w:rFonts w:eastAsiaTheme="minorEastAsia"/>
          <w:sz w:val="16"/>
          <w:lang w:eastAsia="zh-CN"/>
        </w:rPr>
        <w:t>kPa</w:t>
      </w:r>
      <w:proofErr w:type="spellEnd"/>
    </w:p>
    <w:p w:rsidR="005C1627" w:rsidRPr="005C1627" w:rsidRDefault="005C1627" w:rsidP="005C1627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r w:rsidRPr="005C1627">
        <w:rPr>
          <w:rFonts w:eastAsiaTheme="minorEastAsia"/>
          <w:sz w:val="16"/>
          <w:lang w:eastAsia="zh-CN"/>
        </w:rPr>
        <w:t xml:space="preserve">      </w:t>
      </w:r>
      <w:proofErr w:type="spellStart"/>
      <w:r w:rsidRPr="005C1627">
        <w:rPr>
          <w:rFonts w:eastAsiaTheme="minorEastAsia"/>
          <w:sz w:val="16"/>
          <w:lang w:eastAsia="zh-CN"/>
        </w:rPr>
        <w:t>Wilgotność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: </w:t>
      </w:r>
      <w:r w:rsidRPr="005C1627">
        <w:rPr>
          <w:rFonts w:eastAsiaTheme="minorEastAsia" w:hint="eastAsia"/>
          <w:sz w:val="16"/>
          <w:lang w:eastAsia="zh-CN"/>
        </w:rPr>
        <w:t>≤</w:t>
      </w:r>
      <w:r w:rsidRPr="005C1627">
        <w:rPr>
          <w:rFonts w:eastAsiaTheme="minorEastAsia"/>
          <w:sz w:val="16"/>
          <w:lang w:eastAsia="zh-CN"/>
        </w:rPr>
        <w:t>95%</w:t>
      </w:r>
    </w:p>
    <w:p w:rsidR="005C1627" w:rsidRPr="005C1627" w:rsidRDefault="005C1627" w:rsidP="005C1627">
      <w:pPr>
        <w:pStyle w:val="a3"/>
        <w:tabs>
          <w:tab w:val="left" w:pos="4853"/>
        </w:tabs>
        <w:rPr>
          <w:rFonts w:eastAsiaTheme="minorEastAsia"/>
          <w:sz w:val="16"/>
          <w:lang w:eastAsia="zh-CN"/>
        </w:rPr>
      </w:pPr>
      <w:proofErr w:type="spellStart"/>
      <w:r w:rsidRPr="005C1627">
        <w:rPr>
          <w:rFonts w:eastAsiaTheme="minorEastAsia"/>
          <w:sz w:val="16"/>
          <w:lang w:eastAsia="zh-CN"/>
        </w:rPr>
        <w:t>Ciśnienie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 </w:t>
      </w:r>
      <w:proofErr w:type="spellStart"/>
      <w:r w:rsidRPr="005C1627">
        <w:rPr>
          <w:rFonts w:eastAsiaTheme="minorEastAsia"/>
          <w:sz w:val="16"/>
          <w:lang w:eastAsia="zh-CN"/>
        </w:rPr>
        <w:t>atmosferyczne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: 50 </w:t>
      </w:r>
      <w:proofErr w:type="spellStart"/>
      <w:r w:rsidRPr="005C1627">
        <w:rPr>
          <w:rFonts w:eastAsiaTheme="minorEastAsia"/>
          <w:sz w:val="16"/>
          <w:lang w:eastAsia="zh-CN"/>
        </w:rPr>
        <w:t>kPa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 ~ 106 </w:t>
      </w:r>
      <w:proofErr w:type="spellStart"/>
      <w:r w:rsidRPr="005C1627">
        <w:rPr>
          <w:rFonts w:eastAsiaTheme="minorEastAsia"/>
          <w:sz w:val="16"/>
          <w:lang w:eastAsia="zh-CN"/>
        </w:rPr>
        <w:t>kPa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, </w:t>
      </w:r>
      <w:proofErr w:type="spellStart"/>
      <w:r w:rsidRPr="005C1627">
        <w:rPr>
          <w:rFonts w:eastAsiaTheme="minorEastAsia"/>
          <w:sz w:val="16"/>
          <w:lang w:eastAsia="zh-CN"/>
        </w:rPr>
        <w:t>nie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 </w:t>
      </w:r>
      <w:proofErr w:type="spellStart"/>
      <w:r w:rsidRPr="005C1627">
        <w:rPr>
          <w:rFonts w:eastAsiaTheme="minorEastAsia"/>
          <w:sz w:val="16"/>
          <w:lang w:eastAsia="zh-CN"/>
        </w:rPr>
        <w:t>powoduje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 </w:t>
      </w:r>
      <w:proofErr w:type="spellStart"/>
      <w:r w:rsidRPr="005C1627">
        <w:rPr>
          <w:rFonts w:eastAsiaTheme="minorEastAsia"/>
          <w:sz w:val="16"/>
          <w:lang w:eastAsia="zh-CN"/>
        </w:rPr>
        <w:t>korozji</w:t>
      </w:r>
      <w:proofErr w:type="spellEnd"/>
    </w:p>
    <w:p w:rsidR="00D63ED0" w:rsidRPr="00F50250" w:rsidRDefault="005C1627" w:rsidP="005C1627">
      <w:pPr>
        <w:pStyle w:val="a3"/>
        <w:tabs>
          <w:tab w:val="left" w:pos="4853"/>
        </w:tabs>
        <w:rPr>
          <w:rFonts w:ascii="宋体" w:eastAsia="宋体" w:hAnsi="宋体" w:cs="宋体"/>
          <w:color w:val="222222"/>
          <w:sz w:val="18"/>
          <w:shd w:val="clear" w:color="auto" w:fill="FFFFFF"/>
          <w:lang w:eastAsia="zh-CN"/>
        </w:rPr>
      </w:pPr>
      <w:r w:rsidRPr="005C1627">
        <w:rPr>
          <w:rFonts w:eastAsiaTheme="minorEastAsia"/>
          <w:sz w:val="16"/>
          <w:lang w:eastAsia="zh-CN"/>
        </w:rPr>
        <w:t xml:space="preserve">                      </w:t>
      </w:r>
      <w:proofErr w:type="spellStart"/>
      <w:r w:rsidRPr="005C1627">
        <w:rPr>
          <w:rFonts w:eastAsiaTheme="minorEastAsia"/>
          <w:sz w:val="16"/>
          <w:lang w:eastAsia="zh-CN"/>
        </w:rPr>
        <w:t>Gaz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 </w:t>
      </w:r>
      <w:proofErr w:type="spellStart"/>
      <w:r w:rsidRPr="005C1627">
        <w:rPr>
          <w:rFonts w:eastAsiaTheme="minorEastAsia"/>
          <w:sz w:val="16"/>
          <w:lang w:eastAsia="zh-CN"/>
        </w:rPr>
        <w:t>i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 </w:t>
      </w:r>
      <w:proofErr w:type="spellStart"/>
      <w:r w:rsidRPr="005C1627">
        <w:rPr>
          <w:rFonts w:eastAsiaTheme="minorEastAsia"/>
          <w:sz w:val="16"/>
          <w:lang w:eastAsia="zh-CN"/>
        </w:rPr>
        <w:t>dobrze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 </w:t>
      </w:r>
      <w:proofErr w:type="spellStart"/>
      <w:r w:rsidRPr="005C1627">
        <w:rPr>
          <w:rFonts w:eastAsiaTheme="minorEastAsia"/>
          <w:sz w:val="16"/>
          <w:lang w:eastAsia="zh-CN"/>
        </w:rPr>
        <w:t>wentylowane</w:t>
      </w:r>
      <w:proofErr w:type="spellEnd"/>
      <w:r w:rsidRPr="005C1627">
        <w:rPr>
          <w:rFonts w:eastAsiaTheme="minorEastAsia"/>
          <w:sz w:val="16"/>
          <w:lang w:eastAsia="zh-CN"/>
        </w:rPr>
        <w:t xml:space="preserve"> </w:t>
      </w:r>
      <w:proofErr w:type="spellStart"/>
      <w:r w:rsidRPr="005C1627">
        <w:rPr>
          <w:rFonts w:eastAsiaTheme="minorEastAsia"/>
          <w:sz w:val="16"/>
          <w:lang w:eastAsia="zh-CN"/>
        </w:rPr>
        <w:t>otoczenie</w:t>
      </w:r>
      <w:proofErr w:type="spellEnd"/>
      <w:r w:rsidRPr="005C1627">
        <w:rPr>
          <w:rFonts w:eastAsiaTheme="minorEastAsia"/>
          <w:sz w:val="16"/>
          <w:lang w:eastAsia="zh-CN"/>
        </w:rPr>
        <w:t>.</w:t>
      </w:r>
    </w:p>
    <w:sectPr w:rsidR="00D63ED0" w:rsidRPr="00F50250">
      <w:type w:val="continuous"/>
      <w:pgSz w:w="11910" w:h="16840"/>
      <w:pgMar w:top="1580" w:right="12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22D9"/>
    <w:multiLevelType w:val="hybridMultilevel"/>
    <w:tmpl w:val="2D36E388"/>
    <w:lvl w:ilvl="0" w:tplc="5CF6C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D61547"/>
    <w:multiLevelType w:val="hybridMultilevel"/>
    <w:tmpl w:val="D9FE66BE"/>
    <w:lvl w:ilvl="0" w:tplc="EC644494">
      <w:start w:val="1"/>
      <w:numFmt w:val="decimal"/>
      <w:lvlText w:val="%1."/>
      <w:lvlJc w:val="left"/>
      <w:pPr>
        <w:ind w:left="107" w:hanging="99"/>
      </w:pPr>
      <w:rPr>
        <w:rFonts w:ascii="Arial" w:eastAsia="Arial" w:hAnsi="Arial" w:cs="Arial" w:hint="default"/>
        <w:color w:val="565252"/>
        <w:spacing w:val="-10"/>
        <w:w w:val="117"/>
        <w:sz w:val="9"/>
        <w:szCs w:val="9"/>
      </w:rPr>
    </w:lvl>
    <w:lvl w:ilvl="1" w:tplc="7056EBA8">
      <w:numFmt w:val="bullet"/>
      <w:lvlText w:val="•"/>
      <w:lvlJc w:val="left"/>
      <w:pPr>
        <w:ind w:left="438" w:hanging="99"/>
      </w:pPr>
      <w:rPr>
        <w:rFonts w:hint="default"/>
      </w:rPr>
    </w:lvl>
    <w:lvl w:ilvl="2" w:tplc="1BE43B3A">
      <w:numFmt w:val="bullet"/>
      <w:lvlText w:val="•"/>
      <w:lvlJc w:val="left"/>
      <w:pPr>
        <w:ind w:left="776" w:hanging="99"/>
      </w:pPr>
      <w:rPr>
        <w:rFonts w:hint="default"/>
      </w:rPr>
    </w:lvl>
    <w:lvl w:ilvl="3" w:tplc="87F0A7D6">
      <w:numFmt w:val="bullet"/>
      <w:lvlText w:val="•"/>
      <w:lvlJc w:val="left"/>
      <w:pPr>
        <w:ind w:left="1115" w:hanging="99"/>
      </w:pPr>
      <w:rPr>
        <w:rFonts w:hint="default"/>
      </w:rPr>
    </w:lvl>
    <w:lvl w:ilvl="4" w:tplc="36FE232E">
      <w:numFmt w:val="bullet"/>
      <w:lvlText w:val="•"/>
      <w:lvlJc w:val="left"/>
      <w:pPr>
        <w:ind w:left="1453" w:hanging="99"/>
      </w:pPr>
      <w:rPr>
        <w:rFonts w:hint="default"/>
      </w:rPr>
    </w:lvl>
    <w:lvl w:ilvl="5" w:tplc="F5B26C42">
      <w:numFmt w:val="bullet"/>
      <w:lvlText w:val="•"/>
      <w:lvlJc w:val="left"/>
      <w:pPr>
        <w:ind w:left="1791" w:hanging="99"/>
      </w:pPr>
      <w:rPr>
        <w:rFonts w:hint="default"/>
      </w:rPr>
    </w:lvl>
    <w:lvl w:ilvl="6" w:tplc="9CB8CDEA">
      <w:numFmt w:val="bullet"/>
      <w:lvlText w:val="•"/>
      <w:lvlJc w:val="left"/>
      <w:pPr>
        <w:ind w:left="2130" w:hanging="99"/>
      </w:pPr>
      <w:rPr>
        <w:rFonts w:hint="default"/>
      </w:rPr>
    </w:lvl>
    <w:lvl w:ilvl="7" w:tplc="3F96F25E">
      <w:numFmt w:val="bullet"/>
      <w:lvlText w:val="•"/>
      <w:lvlJc w:val="left"/>
      <w:pPr>
        <w:ind w:left="2468" w:hanging="99"/>
      </w:pPr>
      <w:rPr>
        <w:rFonts w:hint="default"/>
      </w:rPr>
    </w:lvl>
    <w:lvl w:ilvl="8" w:tplc="B5FE7F6E">
      <w:numFmt w:val="bullet"/>
      <w:lvlText w:val="•"/>
      <w:lvlJc w:val="left"/>
      <w:pPr>
        <w:ind w:left="2806" w:hanging="99"/>
      </w:pPr>
      <w:rPr>
        <w:rFonts w:hint="default"/>
      </w:rPr>
    </w:lvl>
  </w:abstractNum>
  <w:abstractNum w:abstractNumId="2">
    <w:nsid w:val="123B1721"/>
    <w:multiLevelType w:val="hybridMultilevel"/>
    <w:tmpl w:val="E24055D2"/>
    <w:lvl w:ilvl="0" w:tplc="A94A21BC">
      <w:start w:val="1"/>
      <w:numFmt w:val="decimal"/>
      <w:lvlText w:val="%1."/>
      <w:lvlJc w:val="left"/>
      <w:pPr>
        <w:ind w:left="93" w:hanging="90"/>
      </w:pPr>
      <w:rPr>
        <w:rFonts w:ascii="Arial" w:eastAsia="Arial" w:hAnsi="Arial" w:cs="Arial" w:hint="default"/>
        <w:color w:val="565252"/>
        <w:spacing w:val="-5"/>
        <w:w w:val="99"/>
        <w:sz w:val="9"/>
        <w:szCs w:val="9"/>
      </w:rPr>
    </w:lvl>
    <w:lvl w:ilvl="1" w:tplc="A650F4A8">
      <w:numFmt w:val="bullet"/>
      <w:lvlText w:val="•"/>
      <w:lvlJc w:val="left"/>
      <w:pPr>
        <w:ind w:left="325" w:hanging="90"/>
      </w:pPr>
      <w:rPr>
        <w:rFonts w:hint="default"/>
      </w:rPr>
    </w:lvl>
    <w:lvl w:ilvl="2" w:tplc="72F0CAFC">
      <w:numFmt w:val="bullet"/>
      <w:lvlText w:val="•"/>
      <w:lvlJc w:val="left"/>
      <w:pPr>
        <w:ind w:left="551" w:hanging="90"/>
      </w:pPr>
      <w:rPr>
        <w:rFonts w:hint="default"/>
      </w:rPr>
    </w:lvl>
    <w:lvl w:ilvl="3" w:tplc="CA2CB3B0">
      <w:numFmt w:val="bullet"/>
      <w:lvlText w:val="•"/>
      <w:lvlJc w:val="left"/>
      <w:pPr>
        <w:ind w:left="776" w:hanging="90"/>
      </w:pPr>
      <w:rPr>
        <w:rFonts w:hint="default"/>
      </w:rPr>
    </w:lvl>
    <w:lvl w:ilvl="4" w:tplc="F314F236">
      <w:numFmt w:val="bullet"/>
      <w:lvlText w:val="•"/>
      <w:lvlJc w:val="left"/>
      <w:pPr>
        <w:ind w:left="1002" w:hanging="90"/>
      </w:pPr>
      <w:rPr>
        <w:rFonts w:hint="default"/>
      </w:rPr>
    </w:lvl>
    <w:lvl w:ilvl="5" w:tplc="A6FCA374">
      <w:numFmt w:val="bullet"/>
      <w:lvlText w:val="•"/>
      <w:lvlJc w:val="left"/>
      <w:pPr>
        <w:ind w:left="1227" w:hanging="90"/>
      </w:pPr>
      <w:rPr>
        <w:rFonts w:hint="default"/>
      </w:rPr>
    </w:lvl>
    <w:lvl w:ilvl="6" w:tplc="3C60B0AE">
      <w:numFmt w:val="bullet"/>
      <w:lvlText w:val="•"/>
      <w:lvlJc w:val="left"/>
      <w:pPr>
        <w:ind w:left="1453" w:hanging="90"/>
      </w:pPr>
      <w:rPr>
        <w:rFonts w:hint="default"/>
      </w:rPr>
    </w:lvl>
    <w:lvl w:ilvl="7" w:tplc="8E2EDBB2">
      <w:numFmt w:val="bullet"/>
      <w:lvlText w:val="•"/>
      <w:lvlJc w:val="left"/>
      <w:pPr>
        <w:ind w:left="1678" w:hanging="90"/>
      </w:pPr>
      <w:rPr>
        <w:rFonts w:hint="default"/>
      </w:rPr>
    </w:lvl>
    <w:lvl w:ilvl="8" w:tplc="E7985964">
      <w:numFmt w:val="bullet"/>
      <w:lvlText w:val="•"/>
      <w:lvlJc w:val="left"/>
      <w:pPr>
        <w:ind w:left="1904" w:hanging="90"/>
      </w:pPr>
      <w:rPr>
        <w:rFonts w:hint="default"/>
      </w:rPr>
    </w:lvl>
  </w:abstractNum>
  <w:abstractNum w:abstractNumId="3">
    <w:nsid w:val="17247759"/>
    <w:multiLevelType w:val="hybridMultilevel"/>
    <w:tmpl w:val="D3A297B0"/>
    <w:lvl w:ilvl="0" w:tplc="C9B60570">
      <w:start w:val="1"/>
      <w:numFmt w:val="decimal"/>
      <w:lvlText w:val="%1."/>
      <w:lvlJc w:val="left"/>
      <w:pPr>
        <w:ind w:left="105" w:hanging="98"/>
      </w:pPr>
      <w:rPr>
        <w:rFonts w:ascii="Arial" w:eastAsia="Arial" w:hAnsi="Arial" w:cs="Arial" w:hint="default"/>
        <w:color w:val="565252"/>
        <w:spacing w:val="-19"/>
        <w:w w:val="135"/>
        <w:sz w:val="9"/>
        <w:szCs w:val="9"/>
      </w:rPr>
    </w:lvl>
    <w:lvl w:ilvl="1" w:tplc="E0688B56">
      <w:numFmt w:val="bullet"/>
      <w:lvlText w:val="•"/>
      <w:lvlJc w:val="left"/>
      <w:pPr>
        <w:ind w:left="438" w:hanging="98"/>
      </w:pPr>
      <w:rPr>
        <w:rFonts w:hint="default"/>
      </w:rPr>
    </w:lvl>
    <w:lvl w:ilvl="2" w:tplc="CA1873C6">
      <w:numFmt w:val="bullet"/>
      <w:lvlText w:val="•"/>
      <w:lvlJc w:val="left"/>
      <w:pPr>
        <w:ind w:left="776" w:hanging="98"/>
      </w:pPr>
      <w:rPr>
        <w:rFonts w:hint="default"/>
      </w:rPr>
    </w:lvl>
    <w:lvl w:ilvl="3" w:tplc="E026922A">
      <w:numFmt w:val="bullet"/>
      <w:lvlText w:val="•"/>
      <w:lvlJc w:val="left"/>
      <w:pPr>
        <w:ind w:left="1115" w:hanging="98"/>
      </w:pPr>
      <w:rPr>
        <w:rFonts w:hint="default"/>
      </w:rPr>
    </w:lvl>
    <w:lvl w:ilvl="4" w:tplc="01EAC964">
      <w:numFmt w:val="bullet"/>
      <w:lvlText w:val="•"/>
      <w:lvlJc w:val="left"/>
      <w:pPr>
        <w:ind w:left="1453" w:hanging="98"/>
      </w:pPr>
      <w:rPr>
        <w:rFonts w:hint="default"/>
      </w:rPr>
    </w:lvl>
    <w:lvl w:ilvl="5" w:tplc="746E42B0">
      <w:numFmt w:val="bullet"/>
      <w:lvlText w:val="•"/>
      <w:lvlJc w:val="left"/>
      <w:pPr>
        <w:ind w:left="1791" w:hanging="98"/>
      </w:pPr>
      <w:rPr>
        <w:rFonts w:hint="default"/>
      </w:rPr>
    </w:lvl>
    <w:lvl w:ilvl="6" w:tplc="AE28B33C">
      <w:numFmt w:val="bullet"/>
      <w:lvlText w:val="•"/>
      <w:lvlJc w:val="left"/>
      <w:pPr>
        <w:ind w:left="2130" w:hanging="98"/>
      </w:pPr>
      <w:rPr>
        <w:rFonts w:hint="default"/>
      </w:rPr>
    </w:lvl>
    <w:lvl w:ilvl="7" w:tplc="928ED1D4">
      <w:numFmt w:val="bullet"/>
      <w:lvlText w:val="•"/>
      <w:lvlJc w:val="left"/>
      <w:pPr>
        <w:ind w:left="2468" w:hanging="98"/>
      </w:pPr>
      <w:rPr>
        <w:rFonts w:hint="default"/>
      </w:rPr>
    </w:lvl>
    <w:lvl w:ilvl="8" w:tplc="2D5A60EE">
      <w:numFmt w:val="bullet"/>
      <w:lvlText w:val="•"/>
      <w:lvlJc w:val="left"/>
      <w:pPr>
        <w:ind w:left="2806" w:hanging="98"/>
      </w:pPr>
      <w:rPr>
        <w:rFonts w:hint="default"/>
      </w:rPr>
    </w:lvl>
  </w:abstractNum>
  <w:abstractNum w:abstractNumId="4">
    <w:nsid w:val="36BA4EBB"/>
    <w:multiLevelType w:val="hybridMultilevel"/>
    <w:tmpl w:val="4E625AAE"/>
    <w:lvl w:ilvl="0" w:tplc="04090001">
      <w:start w:val="1"/>
      <w:numFmt w:val="bullet"/>
      <w:lvlText w:val=""/>
      <w:lvlJc w:val="left"/>
      <w:pPr>
        <w:ind w:left="4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20"/>
      </w:pPr>
      <w:rPr>
        <w:rFonts w:ascii="Wingdings" w:hAnsi="Wingdings" w:hint="default"/>
      </w:rPr>
    </w:lvl>
  </w:abstractNum>
  <w:abstractNum w:abstractNumId="5">
    <w:nsid w:val="3E395E4E"/>
    <w:multiLevelType w:val="hybridMultilevel"/>
    <w:tmpl w:val="FDF2D5CA"/>
    <w:lvl w:ilvl="0" w:tplc="15189D1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>
    <w:nsid w:val="58CD74D5"/>
    <w:multiLevelType w:val="hybridMultilevel"/>
    <w:tmpl w:val="A64891D2"/>
    <w:lvl w:ilvl="0" w:tplc="A0148802">
      <w:numFmt w:val="bullet"/>
      <w:lvlText w:val="•"/>
      <w:lvlJc w:val="left"/>
      <w:pPr>
        <w:ind w:left="61" w:hanging="51"/>
      </w:pPr>
      <w:rPr>
        <w:rFonts w:ascii="Arial" w:eastAsia="Arial" w:hAnsi="Arial" w:cs="Arial" w:hint="default"/>
        <w:color w:val="363434"/>
        <w:w w:val="103"/>
        <w:sz w:val="9"/>
        <w:szCs w:val="9"/>
      </w:rPr>
    </w:lvl>
    <w:lvl w:ilvl="1" w:tplc="42E2330E">
      <w:numFmt w:val="bullet"/>
      <w:lvlText w:val="•"/>
      <w:lvlJc w:val="left"/>
      <w:pPr>
        <w:ind w:left="408" w:hanging="51"/>
      </w:pPr>
      <w:rPr>
        <w:rFonts w:hint="default"/>
      </w:rPr>
    </w:lvl>
    <w:lvl w:ilvl="2" w:tplc="F9E6ABF0">
      <w:numFmt w:val="bullet"/>
      <w:lvlText w:val="•"/>
      <w:lvlJc w:val="left"/>
      <w:pPr>
        <w:ind w:left="756" w:hanging="51"/>
      </w:pPr>
      <w:rPr>
        <w:rFonts w:hint="default"/>
      </w:rPr>
    </w:lvl>
    <w:lvl w:ilvl="3" w:tplc="A2980F78">
      <w:numFmt w:val="bullet"/>
      <w:lvlText w:val="•"/>
      <w:lvlJc w:val="left"/>
      <w:pPr>
        <w:ind w:left="1104" w:hanging="51"/>
      </w:pPr>
      <w:rPr>
        <w:rFonts w:hint="default"/>
      </w:rPr>
    </w:lvl>
    <w:lvl w:ilvl="4" w:tplc="F3AA68A0">
      <w:numFmt w:val="bullet"/>
      <w:lvlText w:val="•"/>
      <w:lvlJc w:val="left"/>
      <w:pPr>
        <w:ind w:left="1452" w:hanging="51"/>
      </w:pPr>
      <w:rPr>
        <w:rFonts w:hint="default"/>
      </w:rPr>
    </w:lvl>
    <w:lvl w:ilvl="5" w:tplc="53BE0E94">
      <w:numFmt w:val="bullet"/>
      <w:lvlText w:val="•"/>
      <w:lvlJc w:val="left"/>
      <w:pPr>
        <w:ind w:left="1800" w:hanging="51"/>
      </w:pPr>
      <w:rPr>
        <w:rFonts w:hint="default"/>
      </w:rPr>
    </w:lvl>
    <w:lvl w:ilvl="6" w:tplc="C92AF2AA">
      <w:numFmt w:val="bullet"/>
      <w:lvlText w:val="•"/>
      <w:lvlJc w:val="left"/>
      <w:pPr>
        <w:ind w:left="2148" w:hanging="51"/>
      </w:pPr>
      <w:rPr>
        <w:rFonts w:hint="default"/>
      </w:rPr>
    </w:lvl>
    <w:lvl w:ilvl="7" w:tplc="EC3EBC14">
      <w:numFmt w:val="bullet"/>
      <w:lvlText w:val="•"/>
      <w:lvlJc w:val="left"/>
      <w:pPr>
        <w:ind w:left="2496" w:hanging="51"/>
      </w:pPr>
      <w:rPr>
        <w:rFonts w:hint="default"/>
      </w:rPr>
    </w:lvl>
    <w:lvl w:ilvl="8" w:tplc="FE0CDBCE">
      <w:numFmt w:val="bullet"/>
      <w:lvlText w:val="•"/>
      <w:lvlJc w:val="left"/>
      <w:pPr>
        <w:ind w:left="2845" w:hanging="51"/>
      </w:pPr>
      <w:rPr>
        <w:rFonts w:hint="default"/>
      </w:rPr>
    </w:lvl>
  </w:abstractNum>
  <w:abstractNum w:abstractNumId="7">
    <w:nsid w:val="5FD949E6"/>
    <w:multiLevelType w:val="hybridMultilevel"/>
    <w:tmpl w:val="67EA0FC8"/>
    <w:lvl w:ilvl="0" w:tplc="C6B46820">
      <w:start w:val="1"/>
      <w:numFmt w:val="decimal"/>
      <w:lvlText w:val="%1."/>
      <w:lvlJc w:val="left"/>
      <w:pPr>
        <w:ind w:left="87" w:hanging="88"/>
      </w:pPr>
      <w:rPr>
        <w:rFonts w:ascii="Arial" w:eastAsia="Arial" w:hAnsi="Arial" w:cs="Arial" w:hint="default"/>
        <w:color w:val="565252"/>
        <w:spacing w:val="-1"/>
        <w:w w:val="98"/>
        <w:sz w:val="9"/>
        <w:szCs w:val="9"/>
      </w:rPr>
    </w:lvl>
    <w:lvl w:ilvl="1" w:tplc="FF948114">
      <w:numFmt w:val="bullet"/>
      <w:lvlText w:val="•"/>
      <w:lvlJc w:val="left"/>
      <w:pPr>
        <w:ind w:left="187" w:hanging="88"/>
      </w:pPr>
      <w:rPr>
        <w:rFonts w:hint="default"/>
      </w:rPr>
    </w:lvl>
    <w:lvl w:ilvl="2" w:tplc="783C14E6">
      <w:numFmt w:val="bullet"/>
      <w:lvlText w:val="•"/>
      <w:lvlJc w:val="left"/>
      <w:pPr>
        <w:ind w:left="294" w:hanging="88"/>
      </w:pPr>
      <w:rPr>
        <w:rFonts w:hint="default"/>
      </w:rPr>
    </w:lvl>
    <w:lvl w:ilvl="3" w:tplc="025CEC4A">
      <w:numFmt w:val="bullet"/>
      <w:lvlText w:val="•"/>
      <w:lvlJc w:val="left"/>
      <w:pPr>
        <w:ind w:left="401" w:hanging="88"/>
      </w:pPr>
      <w:rPr>
        <w:rFonts w:hint="default"/>
      </w:rPr>
    </w:lvl>
    <w:lvl w:ilvl="4" w:tplc="7F56A0AC">
      <w:numFmt w:val="bullet"/>
      <w:lvlText w:val="•"/>
      <w:lvlJc w:val="left"/>
      <w:pPr>
        <w:ind w:left="508" w:hanging="88"/>
      </w:pPr>
      <w:rPr>
        <w:rFonts w:hint="default"/>
      </w:rPr>
    </w:lvl>
    <w:lvl w:ilvl="5" w:tplc="802CB8C6">
      <w:numFmt w:val="bullet"/>
      <w:lvlText w:val="•"/>
      <w:lvlJc w:val="left"/>
      <w:pPr>
        <w:ind w:left="616" w:hanging="88"/>
      </w:pPr>
      <w:rPr>
        <w:rFonts w:hint="default"/>
      </w:rPr>
    </w:lvl>
    <w:lvl w:ilvl="6" w:tplc="F95CC0F0">
      <w:numFmt w:val="bullet"/>
      <w:lvlText w:val="•"/>
      <w:lvlJc w:val="left"/>
      <w:pPr>
        <w:ind w:left="723" w:hanging="88"/>
      </w:pPr>
      <w:rPr>
        <w:rFonts w:hint="default"/>
      </w:rPr>
    </w:lvl>
    <w:lvl w:ilvl="7" w:tplc="6818C7F2">
      <w:numFmt w:val="bullet"/>
      <w:lvlText w:val="•"/>
      <w:lvlJc w:val="left"/>
      <w:pPr>
        <w:ind w:left="830" w:hanging="88"/>
      </w:pPr>
      <w:rPr>
        <w:rFonts w:hint="default"/>
      </w:rPr>
    </w:lvl>
    <w:lvl w:ilvl="8" w:tplc="0540E9DA">
      <w:numFmt w:val="bullet"/>
      <w:lvlText w:val="•"/>
      <w:lvlJc w:val="left"/>
      <w:pPr>
        <w:ind w:left="937" w:hanging="88"/>
      </w:pPr>
      <w:rPr>
        <w:rFonts w:hint="default"/>
      </w:rPr>
    </w:lvl>
  </w:abstractNum>
  <w:abstractNum w:abstractNumId="8">
    <w:nsid w:val="68037934"/>
    <w:multiLevelType w:val="hybridMultilevel"/>
    <w:tmpl w:val="B58A0CF8"/>
    <w:lvl w:ilvl="0" w:tplc="0C1AC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4179A0"/>
    <w:multiLevelType w:val="hybridMultilevel"/>
    <w:tmpl w:val="AC6ADE46"/>
    <w:lvl w:ilvl="0" w:tplc="670C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97758C"/>
    <w:multiLevelType w:val="hybridMultilevel"/>
    <w:tmpl w:val="5D3C2B88"/>
    <w:lvl w:ilvl="0" w:tplc="8356FD6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9" w:hanging="420"/>
      </w:pPr>
    </w:lvl>
    <w:lvl w:ilvl="2" w:tplc="0409001B" w:tentative="1">
      <w:start w:val="1"/>
      <w:numFmt w:val="lowerRoman"/>
      <w:lvlText w:val="%3."/>
      <w:lvlJc w:val="righ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9" w:tentative="1">
      <w:start w:val="1"/>
      <w:numFmt w:val="lowerLetter"/>
      <w:lvlText w:val="%5)"/>
      <w:lvlJc w:val="left"/>
      <w:pPr>
        <w:ind w:left="2109" w:hanging="420"/>
      </w:pPr>
    </w:lvl>
    <w:lvl w:ilvl="5" w:tplc="0409001B" w:tentative="1">
      <w:start w:val="1"/>
      <w:numFmt w:val="lowerRoman"/>
      <w:lvlText w:val="%6."/>
      <w:lvlJc w:val="righ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9" w:tentative="1">
      <w:start w:val="1"/>
      <w:numFmt w:val="lowerLetter"/>
      <w:lvlText w:val="%8)"/>
      <w:lvlJc w:val="left"/>
      <w:pPr>
        <w:ind w:left="3369" w:hanging="420"/>
      </w:pPr>
    </w:lvl>
    <w:lvl w:ilvl="8" w:tplc="0409001B" w:tentative="1">
      <w:start w:val="1"/>
      <w:numFmt w:val="lowerRoman"/>
      <w:lvlText w:val="%9."/>
      <w:lvlJc w:val="right"/>
      <w:pPr>
        <w:ind w:left="3789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65A81"/>
    <w:rsid w:val="000464EC"/>
    <w:rsid w:val="00061DFC"/>
    <w:rsid w:val="00145BB8"/>
    <w:rsid w:val="001F7B3D"/>
    <w:rsid w:val="00247903"/>
    <w:rsid w:val="00347838"/>
    <w:rsid w:val="00487F83"/>
    <w:rsid w:val="005C1627"/>
    <w:rsid w:val="005D3751"/>
    <w:rsid w:val="00757E56"/>
    <w:rsid w:val="00765A81"/>
    <w:rsid w:val="00775C4B"/>
    <w:rsid w:val="00876DD4"/>
    <w:rsid w:val="008E4C20"/>
    <w:rsid w:val="0090602A"/>
    <w:rsid w:val="00A54211"/>
    <w:rsid w:val="00B934FF"/>
    <w:rsid w:val="00D63ED0"/>
    <w:rsid w:val="00DA151C"/>
    <w:rsid w:val="00E80CDE"/>
    <w:rsid w:val="00F009F2"/>
    <w:rsid w:val="00F1558D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FA099A60-0E83-485D-9D5B-2E45659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Char"/>
    <w:uiPriority w:val="9"/>
    <w:qFormat/>
    <w:rsid w:val="00E80CDE"/>
    <w:pPr>
      <w:widowControl/>
      <w:autoSpaceDE/>
      <w:autoSpaceDN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标题 3 Char"/>
    <w:basedOn w:val="a0"/>
    <w:link w:val="3"/>
    <w:uiPriority w:val="9"/>
    <w:rsid w:val="00E80CDE"/>
    <w:rPr>
      <w:rFonts w:ascii="宋体" w:eastAsia="宋体" w:hAnsi="宋体" w:cs="宋体"/>
      <w:b/>
      <w:bCs/>
      <w:sz w:val="27"/>
      <w:szCs w:val="27"/>
      <w:lang w:eastAsia="zh-CN"/>
    </w:rPr>
  </w:style>
  <w:style w:type="character" w:customStyle="1" w:styleId="n6sl8d">
    <w:name w:val="n6sl8d"/>
    <w:basedOn w:val="a0"/>
    <w:rsid w:val="00E8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57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8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说明书</dc:title>
  <dc:creator>YCC</dc:creator>
  <cp:lastModifiedBy>Yagami</cp:lastModifiedBy>
  <cp:revision>20</cp:revision>
  <dcterms:created xsi:type="dcterms:W3CDTF">2020-10-26T12:33:00Z</dcterms:created>
  <dcterms:modified xsi:type="dcterms:W3CDTF">2020-10-26T14:43:00Z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2020-10-26T00:00:00Z</vt:filetime>
  </property>
</Properties>
</file>